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98" w:rsidRPr="008B59BB" w:rsidRDefault="002C0998" w:rsidP="002C0998">
      <w:pPr>
        <w:spacing w:before="120" w:after="120" w:line="276" w:lineRule="auto"/>
        <w:jc w:val="right"/>
        <w:rPr>
          <w:b/>
          <w:noProof/>
          <w:sz w:val="24"/>
          <w:szCs w:val="24"/>
        </w:rPr>
      </w:pPr>
      <w:r w:rsidRPr="008B59BB">
        <w:rPr>
          <w:b/>
          <w:noProof/>
          <w:sz w:val="24"/>
          <w:szCs w:val="24"/>
        </w:rPr>
        <w:t xml:space="preserve">ПРОЕКТ </w:t>
      </w:r>
    </w:p>
    <w:p w:rsidR="0080172D" w:rsidRPr="008B59BB" w:rsidRDefault="0080172D" w:rsidP="0080172D">
      <w:pPr>
        <w:spacing w:line="360" w:lineRule="auto"/>
        <w:jc w:val="center"/>
        <w:rPr>
          <w:b/>
          <w:noProof/>
        </w:rPr>
      </w:pPr>
      <w:r w:rsidRPr="008B59BB">
        <w:rPr>
          <w:b/>
          <w:noProof/>
        </w:rPr>
        <w:drawing>
          <wp:inline distT="0" distB="0" distL="0" distR="0">
            <wp:extent cx="590550" cy="685800"/>
            <wp:effectExtent l="0" t="0" r="0" b="0"/>
            <wp:docPr id="7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72D" w:rsidRPr="008B59BB" w:rsidRDefault="0080172D" w:rsidP="0080172D">
      <w:pPr>
        <w:spacing w:line="360" w:lineRule="auto"/>
        <w:jc w:val="center"/>
        <w:rPr>
          <w:b/>
        </w:rPr>
      </w:pPr>
      <w:r w:rsidRPr="008B59BB">
        <w:rPr>
          <w:b/>
        </w:rPr>
        <w:t>Российская Федерация</w:t>
      </w:r>
    </w:p>
    <w:p w:rsidR="0080172D" w:rsidRPr="008B59BB" w:rsidRDefault="0080172D" w:rsidP="0080172D">
      <w:pPr>
        <w:spacing w:line="360" w:lineRule="auto"/>
        <w:jc w:val="center"/>
        <w:rPr>
          <w:b/>
        </w:rPr>
      </w:pPr>
      <w:r w:rsidRPr="008B59BB">
        <w:rPr>
          <w:b/>
        </w:rPr>
        <w:t>Республика Саха (Якутия)</w:t>
      </w:r>
    </w:p>
    <w:p w:rsidR="0080172D" w:rsidRPr="008B59BB" w:rsidRDefault="0080172D" w:rsidP="0080172D">
      <w:pPr>
        <w:spacing w:line="360" w:lineRule="auto"/>
        <w:jc w:val="center"/>
        <w:rPr>
          <w:b/>
        </w:rPr>
      </w:pPr>
      <w:r w:rsidRPr="008B59BB">
        <w:rPr>
          <w:b/>
        </w:rPr>
        <w:t>Муниципальный район «Мирнинский район»</w:t>
      </w:r>
    </w:p>
    <w:p w:rsidR="0080172D" w:rsidRPr="008B59BB" w:rsidRDefault="0080172D" w:rsidP="0080172D">
      <w:pPr>
        <w:spacing w:line="360" w:lineRule="auto"/>
        <w:jc w:val="center"/>
        <w:rPr>
          <w:b/>
        </w:rPr>
      </w:pPr>
      <w:r w:rsidRPr="008B59BB">
        <w:rPr>
          <w:b/>
        </w:rPr>
        <w:t>Городское поселение «Город Удачный»</w:t>
      </w:r>
    </w:p>
    <w:p w:rsidR="0080172D" w:rsidRPr="008B59BB" w:rsidRDefault="0080172D" w:rsidP="0080172D">
      <w:pPr>
        <w:spacing w:line="360" w:lineRule="auto"/>
        <w:jc w:val="center"/>
        <w:rPr>
          <w:b/>
        </w:rPr>
      </w:pPr>
      <w:r w:rsidRPr="008B59BB">
        <w:rPr>
          <w:b/>
        </w:rPr>
        <w:t>Городской Совет депутатов</w:t>
      </w:r>
    </w:p>
    <w:p w:rsidR="0080172D" w:rsidRPr="008B59BB" w:rsidRDefault="0080172D" w:rsidP="0080172D">
      <w:pPr>
        <w:spacing w:line="360" w:lineRule="auto"/>
        <w:jc w:val="center"/>
        <w:rPr>
          <w:b/>
        </w:rPr>
      </w:pPr>
      <w:r w:rsidRPr="008B59BB">
        <w:rPr>
          <w:b/>
          <w:lang w:val="en-US"/>
        </w:rPr>
        <w:t>V</w:t>
      </w:r>
      <w:r w:rsidRPr="008B59BB">
        <w:rPr>
          <w:b/>
        </w:rPr>
        <w:t xml:space="preserve"> созыв</w:t>
      </w:r>
    </w:p>
    <w:p w:rsidR="0080172D" w:rsidRPr="008B59BB" w:rsidRDefault="0080172D" w:rsidP="0080172D">
      <w:pPr>
        <w:spacing w:line="360" w:lineRule="auto"/>
        <w:jc w:val="center"/>
        <w:rPr>
          <w:b/>
        </w:rPr>
      </w:pPr>
    </w:p>
    <w:p w:rsidR="0080172D" w:rsidRPr="008B59BB" w:rsidRDefault="00C546D0" w:rsidP="0080172D">
      <w:pPr>
        <w:spacing w:line="360" w:lineRule="auto"/>
        <w:jc w:val="center"/>
        <w:rPr>
          <w:b/>
        </w:rPr>
      </w:pPr>
      <w:r w:rsidRPr="008B59BB">
        <w:rPr>
          <w:b/>
        </w:rPr>
        <w:t>______</w:t>
      </w:r>
      <w:r w:rsidR="0080172D" w:rsidRPr="008B59BB">
        <w:rPr>
          <w:b/>
        </w:rPr>
        <w:t xml:space="preserve"> СЕССИЯ</w:t>
      </w:r>
    </w:p>
    <w:p w:rsidR="0080172D" w:rsidRPr="008B59BB" w:rsidRDefault="0080172D" w:rsidP="0080172D">
      <w:pPr>
        <w:spacing w:line="360" w:lineRule="auto"/>
        <w:jc w:val="center"/>
        <w:rPr>
          <w:b/>
        </w:rPr>
      </w:pPr>
    </w:p>
    <w:p w:rsidR="0080172D" w:rsidRPr="008B59BB" w:rsidRDefault="0080172D" w:rsidP="0080172D">
      <w:pPr>
        <w:spacing w:line="360" w:lineRule="auto"/>
        <w:jc w:val="center"/>
        <w:rPr>
          <w:b/>
        </w:rPr>
      </w:pPr>
      <w:r w:rsidRPr="008B59BB">
        <w:rPr>
          <w:b/>
        </w:rPr>
        <w:t>РЕШЕНИЕ</w:t>
      </w:r>
    </w:p>
    <w:p w:rsidR="0080172D" w:rsidRPr="008B59BB" w:rsidRDefault="0080172D" w:rsidP="0080172D">
      <w:pPr>
        <w:spacing w:line="360" w:lineRule="auto"/>
        <w:jc w:val="center"/>
        <w:rPr>
          <w:sz w:val="24"/>
          <w:szCs w:val="24"/>
        </w:rPr>
      </w:pPr>
    </w:p>
    <w:p w:rsidR="0080172D" w:rsidRPr="008B59BB" w:rsidRDefault="0080172D" w:rsidP="0080172D">
      <w:pPr>
        <w:spacing w:line="360" w:lineRule="auto"/>
        <w:jc w:val="center"/>
        <w:rPr>
          <w:b/>
          <w:sz w:val="24"/>
          <w:szCs w:val="24"/>
        </w:rPr>
      </w:pPr>
      <w:r w:rsidRPr="008B59BB">
        <w:rPr>
          <w:b/>
          <w:sz w:val="24"/>
          <w:szCs w:val="24"/>
        </w:rPr>
        <w:t>«___» ______2025 г.                                                                                           №____</w:t>
      </w:r>
    </w:p>
    <w:p w:rsidR="0080172D" w:rsidRPr="008B59BB" w:rsidRDefault="0080172D" w:rsidP="0080172D">
      <w:pPr>
        <w:spacing w:line="360" w:lineRule="auto"/>
        <w:jc w:val="center"/>
        <w:rPr>
          <w:b/>
        </w:rPr>
      </w:pPr>
    </w:p>
    <w:p w:rsidR="0080172D" w:rsidRPr="008B59BB" w:rsidRDefault="00F3470E" w:rsidP="0080172D">
      <w:pPr>
        <w:pStyle w:val="a6"/>
        <w:spacing w:line="360" w:lineRule="auto"/>
        <w:rPr>
          <w:b/>
        </w:rPr>
      </w:pPr>
      <w:r w:rsidRPr="008B59BB">
        <w:rPr>
          <w:b/>
        </w:rPr>
        <w:t xml:space="preserve">Об утверждении </w:t>
      </w:r>
      <w:r w:rsidR="008B59BB" w:rsidRPr="008B59BB">
        <w:rPr>
          <w:b/>
        </w:rPr>
        <w:t>Положения о  порядке перечисления муниципальными унитарными предприятиями части прибыли, остающейся после уплаты налогов и иных обязательных платежей, в бюджет городского поселения «Город Удачный» муниципального района «Мирнинский район» Республики Саха (Якутия)</w:t>
      </w:r>
    </w:p>
    <w:p w:rsidR="00157372" w:rsidRPr="008B59BB" w:rsidRDefault="00157372" w:rsidP="0080172D">
      <w:pPr>
        <w:pStyle w:val="a6"/>
        <w:spacing w:line="360" w:lineRule="auto"/>
        <w:rPr>
          <w:b/>
        </w:rPr>
      </w:pPr>
    </w:p>
    <w:p w:rsidR="008E255F" w:rsidRPr="008B59BB" w:rsidRDefault="00094022" w:rsidP="00157372">
      <w:pPr>
        <w:tabs>
          <w:tab w:val="left" w:pos="993"/>
        </w:tabs>
        <w:spacing w:line="360" w:lineRule="auto"/>
        <w:ind w:firstLine="708"/>
        <w:rPr>
          <w:sz w:val="24"/>
          <w:szCs w:val="24"/>
        </w:rPr>
      </w:pPr>
      <w:r w:rsidRPr="008B59BB">
        <w:rPr>
          <w:sz w:val="24"/>
          <w:szCs w:val="24"/>
        </w:rPr>
        <w:t>В связи с изменением наименования муниципального образования и исполнительно-распорядительного органа местного самоуправления, руководствуясь Уставом городского поселения «Город Удачный» муниципального района «Мирнинский район» Республики Саха (Якутия)</w:t>
      </w:r>
      <w:r w:rsidR="002D13AC" w:rsidRPr="008B59BB">
        <w:rPr>
          <w:sz w:val="24"/>
          <w:szCs w:val="24"/>
        </w:rPr>
        <w:t xml:space="preserve">, </w:t>
      </w:r>
      <w:r w:rsidRPr="008B59BB">
        <w:rPr>
          <w:b/>
          <w:sz w:val="24"/>
          <w:szCs w:val="24"/>
        </w:rPr>
        <w:t>городской Совет депутатов решил</w:t>
      </w:r>
      <w:r w:rsidR="008E255F" w:rsidRPr="008B59BB">
        <w:rPr>
          <w:sz w:val="24"/>
          <w:szCs w:val="24"/>
        </w:rPr>
        <w:t>:</w:t>
      </w:r>
    </w:p>
    <w:p w:rsidR="00F3470E" w:rsidRPr="008B59BB" w:rsidRDefault="00F3470E" w:rsidP="00157372">
      <w:pPr>
        <w:pStyle w:val="aa"/>
        <w:numPr>
          <w:ilvl w:val="0"/>
          <w:numId w:val="12"/>
        </w:numPr>
        <w:tabs>
          <w:tab w:val="left" w:pos="993"/>
          <w:tab w:val="left" w:pos="1418"/>
        </w:tabs>
        <w:spacing w:before="0" w:after="0" w:line="360" w:lineRule="auto"/>
        <w:ind w:left="0" w:firstLine="709"/>
        <w:jc w:val="both"/>
      </w:pPr>
      <w:r w:rsidRPr="008B59BB">
        <w:t xml:space="preserve">Утвердить Положение </w:t>
      </w:r>
      <w:r w:rsidR="008B59BB" w:rsidRPr="008B59BB">
        <w:t>о  порядке перечисления муниципальными унитарными предприятиями части прибыли, остающейся после уплаты налогов и иных обязательных платежей, в бюджет городского поселения «Город Удачный» муниципального района «Мирнинский район» Республики Саха (Якутия).</w:t>
      </w:r>
    </w:p>
    <w:p w:rsidR="00844C45" w:rsidRDefault="00F3470E" w:rsidP="00157372">
      <w:pPr>
        <w:pStyle w:val="aa"/>
        <w:numPr>
          <w:ilvl w:val="0"/>
          <w:numId w:val="12"/>
        </w:numPr>
        <w:tabs>
          <w:tab w:val="left" w:pos="993"/>
          <w:tab w:val="left" w:pos="1276"/>
          <w:tab w:val="left" w:pos="1418"/>
        </w:tabs>
        <w:spacing w:before="0" w:after="0" w:line="360" w:lineRule="auto"/>
        <w:ind w:left="0" w:firstLine="709"/>
        <w:jc w:val="both"/>
      </w:pPr>
      <w:r w:rsidRPr="008B59BB">
        <w:t xml:space="preserve"> </w:t>
      </w:r>
      <w:r w:rsidR="00844C45" w:rsidRPr="008B59BB">
        <w:t>Настоящее решение подлежит официальному опубликованию в порядке, установленном Уставом ГП «Город Удачный».</w:t>
      </w:r>
    </w:p>
    <w:p w:rsidR="00844C45" w:rsidRDefault="00844C45" w:rsidP="00157372">
      <w:pPr>
        <w:pStyle w:val="aa"/>
        <w:numPr>
          <w:ilvl w:val="0"/>
          <w:numId w:val="12"/>
        </w:numPr>
        <w:tabs>
          <w:tab w:val="left" w:pos="993"/>
          <w:tab w:val="left" w:pos="1276"/>
          <w:tab w:val="left" w:pos="1418"/>
        </w:tabs>
        <w:spacing w:before="0" w:after="0" w:line="360" w:lineRule="auto"/>
        <w:ind w:left="0" w:firstLine="709"/>
        <w:jc w:val="both"/>
      </w:pPr>
      <w:r w:rsidRPr="008B59BB">
        <w:t>Настоящее решение вступает в силу на следующий день после его официального опубликования.</w:t>
      </w:r>
    </w:p>
    <w:p w:rsidR="00844C45" w:rsidRDefault="00844C45" w:rsidP="00844C45">
      <w:pPr>
        <w:pStyle w:val="aa"/>
        <w:numPr>
          <w:ilvl w:val="0"/>
          <w:numId w:val="12"/>
        </w:numPr>
        <w:tabs>
          <w:tab w:val="left" w:pos="993"/>
          <w:tab w:val="left" w:pos="1276"/>
          <w:tab w:val="left" w:pos="1418"/>
        </w:tabs>
        <w:spacing w:before="0" w:after="0" w:line="360" w:lineRule="auto"/>
        <w:ind w:left="0" w:firstLine="709"/>
        <w:jc w:val="both"/>
      </w:pPr>
      <w:r>
        <w:t>С</w:t>
      </w:r>
      <w:r w:rsidRPr="008B59BB">
        <w:t xml:space="preserve">о дня вступления в силу настоящего решения </w:t>
      </w:r>
      <w:r>
        <w:t>считать утратившим силу:</w:t>
      </w:r>
    </w:p>
    <w:p w:rsidR="00844C45" w:rsidRDefault="00844C45" w:rsidP="00844C45">
      <w:pPr>
        <w:pStyle w:val="aa"/>
        <w:tabs>
          <w:tab w:val="left" w:pos="993"/>
          <w:tab w:val="left" w:pos="1276"/>
          <w:tab w:val="left" w:pos="1418"/>
        </w:tabs>
        <w:spacing w:before="0" w:after="0" w:line="360" w:lineRule="auto"/>
        <w:ind w:firstLine="709"/>
        <w:jc w:val="both"/>
      </w:pPr>
      <w:r>
        <w:t xml:space="preserve">- </w:t>
      </w:r>
      <w:r w:rsidR="00F3470E" w:rsidRPr="008B59BB">
        <w:t xml:space="preserve">Решение городского Совета депутатов МО «Город Удачный» от </w:t>
      </w:r>
      <w:r w:rsidR="008B59BB" w:rsidRPr="008B59BB">
        <w:t>26 июня 2019 г. №18-3</w:t>
      </w:r>
      <w:r w:rsidR="00F3470E" w:rsidRPr="008B59BB">
        <w:t xml:space="preserve"> «</w:t>
      </w:r>
      <w:r w:rsidR="00F3470E" w:rsidRPr="008B59BB">
        <w:rPr>
          <w:bCs/>
        </w:rPr>
        <w:t>Об утверждении Положения</w:t>
      </w:r>
      <w:r w:rsidR="008B59BB" w:rsidRPr="008B59BB">
        <w:rPr>
          <w:bCs/>
        </w:rPr>
        <w:t xml:space="preserve"> о порядке перечисления муниципальными унитарными предприятиями части прибыли, остающейся после уплаты налогов и иных </w:t>
      </w:r>
      <w:r w:rsidR="008B59BB" w:rsidRPr="008B59BB">
        <w:rPr>
          <w:bCs/>
        </w:rPr>
        <w:lastRenderedPageBreak/>
        <w:t>обязательных платежей, в бюджет муниципального образования «Город Удачный» Мирнинского района Республики Саха (Якутия)»</w:t>
      </w:r>
      <w:r>
        <w:t>;</w:t>
      </w:r>
    </w:p>
    <w:p w:rsidR="00F3470E" w:rsidRPr="008B59BB" w:rsidRDefault="00844C45" w:rsidP="00844C45">
      <w:pPr>
        <w:pStyle w:val="aa"/>
        <w:tabs>
          <w:tab w:val="left" w:pos="993"/>
          <w:tab w:val="left" w:pos="1276"/>
          <w:tab w:val="left" w:pos="1418"/>
        </w:tabs>
        <w:spacing w:line="360" w:lineRule="auto"/>
        <w:ind w:firstLine="709"/>
        <w:jc w:val="both"/>
      </w:pPr>
      <w:proofErr w:type="gramStart"/>
      <w:r>
        <w:t>-</w:t>
      </w:r>
      <w:r w:rsidRPr="00844C45">
        <w:t xml:space="preserve"> </w:t>
      </w:r>
      <w:r w:rsidRPr="008B59BB">
        <w:t xml:space="preserve">Решение городского Совета депутатов МО «Город Удачный» от </w:t>
      </w:r>
      <w:r>
        <w:t>18 марта 2020 года № 23-4 «О внесении изменений в Положение о  порядке перечисления муниципальными унитарными предприятиями части прибыли остающейся после уплаты налогов и иных обязательных платежей в бюджет муниципального образования «Город Удачный» Мирнинского района Республики Саха (Якутия), утвержденное  решением городского Совета депутатов МО «Город Удачный» от 26 июня 2019 года № 18-3».</w:t>
      </w:r>
      <w:proofErr w:type="gramEnd"/>
    </w:p>
    <w:p w:rsidR="00431AC3" w:rsidRPr="008B59BB" w:rsidRDefault="00F3470E" w:rsidP="00157372">
      <w:pPr>
        <w:pStyle w:val="ConsPlusNormal"/>
        <w:tabs>
          <w:tab w:val="left" w:pos="0"/>
          <w:tab w:val="left" w:pos="284"/>
          <w:tab w:val="left" w:pos="99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5</w:t>
      </w:r>
      <w:r w:rsidR="00094022" w:rsidRPr="008B59BB">
        <w:rPr>
          <w:rFonts w:ascii="Times New Roman" w:hAnsi="Times New Roman" w:cs="Times New Roman"/>
          <w:sz w:val="24"/>
          <w:szCs w:val="24"/>
        </w:rPr>
        <w:t xml:space="preserve">. </w:t>
      </w:r>
      <w:r w:rsidR="00431AC3" w:rsidRPr="008B59BB">
        <w:rPr>
          <w:rFonts w:ascii="Times New Roman" w:hAnsi="Times New Roman" w:cs="Times New Roman"/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tbl>
      <w:tblPr>
        <w:tblW w:w="9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14"/>
        <w:gridCol w:w="4900"/>
      </w:tblGrid>
      <w:tr w:rsidR="00431AC3" w:rsidRPr="008B59BB" w:rsidTr="008F2629">
        <w:trPr>
          <w:trHeight w:val="2458"/>
        </w:trPr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:rsidR="00431AC3" w:rsidRPr="008B59BB" w:rsidRDefault="00431AC3" w:rsidP="008F262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431AC3" w:rsidRPr="008B59BB" w:rsidRDefault="00431AC3" w:rsidP="008F262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431AC3" w:rsidRPr="008B59BB" w:rsidRDefault="00431AC3" w:rsidP="008F262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B59BB">
              <w:rPr>
                <w:b/>
                <w:sz w:val="24"/>
                <w:szCs w:val="24"/>
              </w:rPr>
              <w:t>Глава города</w:t>
            </w:r>
          </w:p>
          <w:p w:rsidR="00431AC3" w:rsidRPr="008B59BB" w:rsidRDefault="00431AC3" w:rsidP="008F262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431AC3" w:rsidRPr="008B59BB" w:rsidRDefault="00431AC3" w:rsidP="008F262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1AC3" w:rsidRPr="008B59BB" w:rsidRDefault="00431AC3" w:rsidP="008F262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8B59BB">
              <w:rPr>
                <w:b/>
                <w:sz w:val="24"/>
                <w:szCs w:val="24"/>
              </w:rPr>
              <w:t xml:space="preserve">         _____________ А.В. Приходько</w:t>
            </w:r>
          </w:p>
          <w:p w:rsidR="00431AC3" w:rsidRPr="008B59BB" w:rsidRDefault="00431AC3" w:rsidP="008F262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B59BB">
              <w:rPr>
                <w:sz w:val="24"/>
                <w:szCs w:val="24"/>
              </w:rPr>
              <w:t>«______»_____________20___ года</w:t>
            </w:r>
          </w:p>
          <w:p w:rsidR="00431AC3" w:rsidRPr="008B59BB" w:rsidRDefault="00431AC3" w:rsidP="008F262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8B59BB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</w:tcPr>
          <w:p w:rsidR="00431AC3" w:rsidRPr="008B59BB" w:rsidRDefault="00431AC3" w:rsidP="008F262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431AC3" w:rsidRPr="008B59BB" w:rsidRDefault="00431AC3" w:rsidP="008F262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431AC3" w:rsidRPr="008B59BB" w:rsidRDefault="00431AC3" w:rsidP="008F262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B59BB">
              <w:rPr>
                <w:b/>
                <w:sz w:val="24"/>
                <w:szCs w:val="24"/>
              </w:rPr>
              <w:t>Председатель</w:t>
            </w:r>
          </w:p>
          <w:p w:rsidR="00431AC3" w:rsidRPr="008B59BB" w:rsidRDefault="00431AC3" w:rsidP="008F262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B59BB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:rsidR="00431AC3" w:rsidRPr="008B59BB" w:rsidRDefault="00431AC3" w:rsidP="008F262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431AC3" w:rsidRPr="008B59BB" w:rsidRDefault="00431AC3" w:rsidP="008F262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B59BB">
              <w:rPr>
                <w:b/>
                <w:sz w:val="24"/>
                <w:szCs w:val="24"/>
              </w:rPr>
              <w:t xml:space="preserve">_____________ В.В. </w:t>
            </w:r>
            <w:proofErr w:type="spellStart"/>
            <w:r w:rsidRPr="008B59BB">
              <w:rPr>
                <w:b/>
                <w:sz w:val="24"/>
                <w:szCs w:val="24"/>
              </w:rPr>
              <w:t>Файзулин</w:t>
            </w:r>
            <w:proofErr w:type="spellEnd"/>
          </w:p>
          <w:p w:rsidR="00431AC3" w:rsidRPr="008B59BB" w:rsidRDefault="00431AC3" w:rsidP="008F262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431AC3" w:rsidRPr="008B59BB" w:rsidRDefault="00431AC3" w:rsidP="008F262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</w:tbl>
    <w:p w:rsidR="00431AC3" w:rsidRPr="008B59BB" w:rsidRDefault="00431AC3" w:rsidP="00431AC3">
      <w:pPr>
        <w:pStyle w:val="a6"/>
        <w:spacing w:line="360" w:lineRule="auto"/>
        <w:jc w:val="both"/>
        <w:rPr>
          <w:sz w:val="20"/>
          <w:szCs w:val="20"/>
        </w:rPr>
      </w:pPr>
    </w:p>
    <w:p w:rsidR="00F3470E" w:rsidRPr="008B59BB" w:rsidRDefault="00094022" w:rsidP="00F3470E">
      <w:pPr>
        <w:pStyle w:val="headertext"/>
        <w:spacing w:before="0" w:beforeAutospacing="0" w:after="0" w:afterAutospacing="0" w:line="360" w:lineRule="auto"/>
        <w:ind w:left="5103"/>
        <w:jc w:val="center"/>
        <w:textAlignment w:val="baseline"/>
        <w:rPr>
          <w:sz w:val="20"/>
          <w:szCs w:val="20"/>
        </w:rPr>
      </w:pPr>
      <w:r w:rsidRPr="008B59BB">
        <w:br w:type="page"/>
      </w:r>
      <w:r w:rsidR="00F3470E" w:rsidRPr="008B59BB">
        <w:rPr>
          <w:sz w:val="20"/>
          <w:szCs w:val="20"/>
        </w:rPr>
        <w:lastRenderedPageBreak/>
        <w:t>УТВЕРЖДЕНО</w:t>
      </w:r>
    </w:p>
    <w:p w:rsidR="00F3470E" w:rsidRPr="008B59BB" w:rsidRDefault="00F3470E" w:rsidP="00F3470E">
      <w:pPr>
        <w:pStyle w:val="headertext"/>
        <w:spacing w:before="0" w:beforeAutospacing="0" w:after="0" w:afterAutospacing="0" w:line="360" w:lineRule="auto"/>
        <w:ind w:left="5103"/>
        <w:jc w:val="center"/>
        <w:textAlignment w:val="baseline"/>
        <w:rPr>
          <w:sz w:val="20"/>
          <w:szCs w:val="20"/>
        </w:rPr>
      </w:pPr>
      <w:r w:rsidRPr="008B59BB">
        <w:rPr>
          <w:sz w:val="20"/>
          <w:szCs w:val="20"/>
        </w:rPr>
        <w:t>решением городского Совета депутатов</w:t>
      </w:r>
    </w:p>
    <w:p w:rsidR="00F3470E" w:rsidRPr="008B59BB" w:rsidRDefault="00157372" w:rsidP="00F3470E">
      <w:pPr>
        <w:pStyle w:val="headertext"/>
        <w:spacing w:before="0" w:beforeAutospacing="0" w:after="0" w:afterAutospacing="0" w:line="360" w:lineRule="auto"/>
        <w:ind w:left="5103"/>
        <w:jc w:val="center"/>
        <w:textAlignment w:val="baseline"/>
        <w:rPr>
          <w:sz w:val="20"/>
          <w:szCs w:val="20"/>
        </w:rPr>
      </w:pPr>
      <w:r w:rsidRPr="008B59BB">
        <w:rPr>
          <w:sz w:val="20"/>
          <w:szCs w:val="20"/>
        </w:rPr>
        <w:t>ГП</w:t>
      </w:r>
      <w:r w:rsidR="00F3470E" w:rsidRPr="008B59BB">
        <w:rPr>
          <w:sz w:val="20"/>
          <w:szCs w:val="20"/>
        </w:rPr>
        <w:t xml:space="preserve"> «Город Удачный»</w:t>
      </w:r>
    </w:p>
    <w:p w:rsidR="00F3470E" w:rsidRPr="008B59BB" w:rsidRDefault="00F3470E" w:rsidP="00F3470E">
      <w:pPr>
        <w:pStyle w:val="headertext"/>
        <w:spacing w:before="0" w:beforeAutospacing="0" w:after="0" w:afterAutospacing="0" w:line="360" w:lineRule="auto"/>
        <w:ind w:left="5103"/>
        <w:jc w:val="center"/>
        <w:textAlignment w:val="baseline"/>
        <w:rPr>
          <w:sz w:val="20"/>
          <w:szCs w:val="20"/>
        </w:rPr>
      </w:pPr>
      <w:r w:rsidRPr="008B59BB">
        <w:rPr>
          <w:sz w:val="20"/>
          <w:szCs w:val="20"/>
        </w:rPr>
        <w:t xml:space="preserve">от </w:t>
      </w:r>
      <w:r w:rsidR="00157372" w:rsidRPr="008B59BB">
        <w:rPr>
          <w:sz w:val="20"/>
          <w:szCs w:val="20"/>
        </w:rPr>
        <w:t>«___»____2025</w:t>
      </w:r>
      <w:r w:rsidRPr="008B59BB">
        <w:rPr>
          <w:sz w:val="20"/>
          <w:szCs w:val="20"/>
        </w:rPr>
        <w:t xml:space="preserve"> г. № </w:t>
      </w:r>
      <w:r w:rsidR="00157372" w:rsidRPr="008B59BB">
        <w:rPr>
          <w:sz w:val="20"/>
          <w:szCs w:val="20"/>
        </w:rPr>
        <w:t>_____</w:t>
      </w:r>
    </w:p>
    <w:p w:rsidR="00F3470E" w:rsidRPr="008B59BB" w:rsidRDefault="00F3470E" w:rsidP="00F3470E">
      <w:pPr>
        <w:pStyle w:val="headertext"/>
        <w:spacing w:before="0" w:beforeAutospacing="0" w:after="0" w:afterAutospacing="0" w:line="360" w:lineRule="auto"/>
        <w:jc w:val="center"/>
        <w:textAlignment w:val="baseline"/>
      </w:pPr>
    </w:p>
    <w:p w:rsidR="008B59BB" w:rsidRPr="008B59BB" w:rsidRDefault="008B59BB" w:rsidP="008B59BB">
      <w:pPr>
        <w:tabs>
          <w:tab w:val="left" w:pos="1134"/>
        </w:tabs>
        <w:spacing w:line="360" w:lineRule="auto"/>
        <w:ind w:left="709" w:firstLine="0"/>
        <w:jc w:val="center"/>
        <w:rPr>
          <w:b/>
          <w:sz w:val="24"/>
          <w:szCs w:val="24"/>
        </w:rPr>
      </w:pPr>
      <w:r w:rsidRPr="008B59BB">
        <w:rPr>
          <w:b/>
          <w:bCs/>
          <w:sz w:val="24"/>
          <w:szCs w:val="24"/>
        </w:rPr>
        <w:t xml:space="preserve">Положение о </w:t>
      </w:r>
      <w:r w:rsidRPr="008B59BB">
        <w:rPr>
          <w:sz w:val="24"/>
          <w:szCs w:val="24"/>
        </w:rPr>
        <w:t xml:space="preserve"> </w:t>
      </w:r>
      <w:r w:rsidRPr="008B59BB">
        <w:rPr>
          <w:b/>
          <w:sz w:val="24"/>
          <w:szCs w:val="24"/>
        </w:rPr>
        <w:t>порядке перечисления муниципальными унитарными предприятиями части прибыли,</w:t>
      </w:r>
      <w:r w:rsidRPr="008B59BB">
        <w:rPr>
          <w:sz w:val="24"/>
          <w:szCs w:val="24"/>
        </w:rPr>
        <w:t xml:space="preserve"> </w:t>
      </w:r>
      <w:r w:rsidRPr="008B59BB">
        <w:rPr>
          <w:b/>
          <w:sz w:val="24"/>
          <w:szCs w:val="24"/>
        </w:rPr>
        <w:t>остающейся после уплаты налогов и иных обязательных платежей, в бюджет городского поселения «Город Удачный» муниципального района «Мирнинский район» Республики Саха (Якутия)</w:t>
      </w:r>
    </w:p>
    <w:p w:rsidR="008B59BB" w:rsidRPr="008B59BB" w:rsidRDefault="008B59BB" w:rsidP="008B59BB">
      <w:pPr>
        <w:tabs>
          <w:tab w:val="left" w:pos="1134"/>
        </w:tabs>
        <w:spacing w:line="360" w:lineRule="auto"/>
        <w:ind w:left="709" w:firstLine="0"/>
        <w:jc w:val="center"/>
        <w:rPr>
          <w:b/>
          <w:sz w:val="24"/>
          <w:szCs w:val="24"/>
        </w:rPr>
      </w:pPr>
    </w:p>
    <w:p w:rsidR="008B59BB" w:rsidRPr="008B59BB" w:rsidRDefault="008B59BB" w:rsidP="008B59BB">
      <w:pPr>
        <w:pStyle w:val="formattext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spacing w:val="2"/>
        </w:rPr>
      </w:pPr>
      <w:r w:rsidRPr="008B59BB">
        <w:rPr>
          <w:b/>
          <w:bCs/>
          <w:spacing w:val="2"/>
        </w:rPr>
        <w:t>1. Общие положения</w:t>
      </w:r>
    </w:p>
    <w:p w:rsidR="008B59BB" w:rsidRPr="008B59BB" w:rsidRDefault="008B59BB" w:rsidP="008B59BB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</w:rPr>
      </w:pPr>
    </w:p>
    <w:p w:rsidR="008B59BB" w:rsidRPr="008B59BB" w:rsidRDefault="008B59BB" w:rsidP="008B59BB">
      <w:pPr>
        <w:pStyle w:val="formattext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pacing w:val="2"/>
        </w:rPr>
      </w:pPr>
      <w:r w:rsidRPr="008B59BB">
        <w:rPr>
          <w:spacing w:val="2"/>
        </w:rPr>
        <w:t xml:space="preserve">1. </w:t>
      </w:r>
      <w:proofErr w:type="gramStart"/>
      <w:r w:rsidRPr="008B59BB">
        <w:rPr>
          <w:spacing w:val="2"/>
        </w:rPr>
        <w:t>Настоящее Положение устанавливает порядок определения размера, сроки и порядок перечисления части прибыли муниципальных унитарных предприятий городского поселения «Город Удачный» муниципального района «Мирнинский район» Республики Саха (Якутия), остающейся после уплаты налогов и иных обязательных платежей (далее - часть прибыли), а также ответственность муниципальных унитарных предприятий городского поселения «Город Удачный» муниципального района «Мирнинский район» Республики Саха (Якутия) (далее - муниципальные предприятия) за несоблюдение требований</w:t>
      </w:r>
      <w:proofErr w:type="gramEnd"/>
      <w:r w:rsidRPr="008B59BB">
        <w:rPr>
          <w:spacing w:val="2"/>
        </w:rPr>
        <w:t xml:space="preserve"> настоящего Положения.</w:t>
      </w:r>
    </w:p>
    <w:p w:rsidR="008B59BB" w:rsidRPr="008B59BB" w:rsidRDefault="008B59BB" w:rsidP="008B59BB">
      <w:pPr>
        <w:pStyle w:val="formattext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pacing w:val="2"/>
        </w:rPr>
      </w:pPr>
      <w:r w:rsidRPr="008B59BB">
        <w:rPr>
          <w:spacing w:val="2"/>
        </w:rPr>
        <w:t>2. Муниципальные предприятия за использование имущества, находящегося в муниципальной собственности городского поселения «Город Удачный» муниципального района «Мирнинский район» Республики Саха (Якутия) (далее – ГП «Город Удачный») и закрепленного за ними на праве хозяйственного ведения, ежегодно перечисляют в городской бюджет часть прибыли в размерах и в сроки, определяемые в соответствии с настоящим Положением.</w:t>
      </w:r>
    </w:p>
    <w:p w:rsidR="008B59BB" w:rsidRPr="008B59BB" w:rsidRDefault="008B59BB" w:rsidP="008B59BB">
      <w:pPr>
        <w:pStyle w:val="formattext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pacing w:val="2"/>
        </w:rPr>
      </w:pPr>
      <w:r w:rsidRPr="008B59BB">
        <w:rPr>
          <w:spacing w:val="2"/>
        </w:rPr>
        <w:t>3. Действие настоящего Положения распространяется на муниципальные предприятия независимо от способа ведения бухгалтерского учета, если иное не предусмотрено действующим законодательством Российской Федерации, муниципальными правовыми актами ГП «Город Удачный».</w:t>
      </w:r>
    </w:p>
    <w:p w:rsidR="008B59BB" w:rsidRPr="008B59BB" w:rsidRDefault="008B59BB" w:rsidP="008B59BB">
      <w:pPr>
        <w:spacing w:line="360" w:lineRule="auto"/>
        <w:ind w:firstLine="0"/>
        <w:rPr>
          <w:sz w:val="24"/>
          <w:szCs w:val="24"/>
        </w:rPr>
      </w:pPr>
      <w:r w:rsidRPr="008B59BB">
        <w:rPr>
          <w:sz w:val="24"/>
          <w:szCs w:val="24"/>
        </w:rPr>
        <w:t> </w:t>
      </w:r>
    </w:p>
    <w:p w:rsidR="008B59BB" w:rsidRPr="008B59BB" w:rsidRDefault="008B59BB" w:rsidP="008B59BB">
      <w:pPr>
        <w:pStyle w:val="25"/>
        <w:shd w:val="clear" w:color="auto" w:fill="auto"/>
        <w:tabs>
          <w:tab w:val="left" w:pos="993"/>
        </w:tabs>
        <w:spacing w:before="0" w:line="360" w:lineRule="auto"/>
        <w:ind w:right="2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9BB">
        <w:rPr>
          <w:rFonts w:ascii="Times New Roman" w:hAnsi="Times New Roman" w:cs="Times New Roman"/>
          <w:b/>
          <w:sz w:val="24"/>
          <w:szCs w:val="24"/>
        </w:rPr>
        <w:t>2. Организация отчетности по прибыли</w:t>
      </w:r>
    </w:p>
    <w:p w:rsidR="008B59BB" w:rsidRPr="008B59BB" w:rsidRDefault="008B59BB" w:rsidP="008B59BB">
      <w:pPr>
        <w:pStyle w:val="25"/>
        <w:shd w:val="clear" w:color="auto" w:fill="auto"/>
        <w:tabs>
          <w:tab w:val="left" w:pos="993"/>
        </w:tabs>
        <w:spacing w:before="0" w:line="360" w:lineRule="auto"/>
        <w:ind w:right="2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9BB">
        <w:rPr>
          <w:rFonts w:ascii="Times New Roman" w:hAnsi="Times New Roman" w:cs="Times New Roman"/>
          <w:b/>
          <w:sz w:val="24"/>
          <w:szCs w:val="24"/>
        </w:rPr>
        <w:t>муниципальных унитарных предприятий ГП «Город Удачный»</w:t>
      </w:r>
    </w:p>
    <w:p w:rsidR="008B59BB" w:rsidRPr="008B59BB" w:rsidRDefault="008B59BB" w:rsidP="008B59BB">
      <w:pPr>
        <w:pStyle w:val="25"/>
        <w:shd w:val="clear" w:color="auto" w:fill="auto"/>
        <w:tabs>
          <w:tab w:val="left" w:pos="993"/>
        </w:tabs>
        <w:spacing w:before="0" w:line="360" w:lineRule="auto"/>
        <w:ind w:right="2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59BB" w:rsidRPr="008B59BB" w:rsidRDefault="008B59BB" w:rsidP="008B59BB">
      <w:pPr>
        <w:pStyle w:val="23"/>
        <w:numPr>
          <w:ilvl w:val="1"/>
          <w:numId w:val="13"/>
        </w:numPr>
        <w:shd w:val="clear" w:color="auto" w:fill="auto"/>
        <w:tabs>
          <w:tab w:val="left" w:pos="993"/>
          <w:tab w:val="left" w:pos="1782"/>
        </w:tabs>
        <w:spacing w:line="36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 xml:space="preserve">Прибыль муниципальных унитарных предприятий ГП «Город Удачный» за отчетный период согласно настоящему Положению отражается в форме 2 - приложение к </w:t>
      </w:r>
      <w:r w:rsidRPr="008B59BB">
        <w:rPr>
          <w:rFonts w:ascii="Times New Roman" w:hAnsi="Times New Roman" w:cs="Times New Roman"/>
          <w:sz w:val="24"/>
          <w:szCs w:val="24"/>
        </w:rPr>
        <w:lastRenderedPageBreak/>
        <w:t>бухгалтерскому балансу (отчет о прибылях и убытках за отчетный период) и ведется бухгалтериями предприятий.</w:t>
      </w:r>
    </w:p>
    <w:p w:rsidR="008B59BB" w:rsidRPr="008B59BB" w:rsidRDefault="008B59BB" w:rsidP="008B59BB">
      <w:pPr>
        <w:pStyle w:val="23"/>
        <w:numPr>
          <w:ilvl w:val="1"/>
          <w:numId w:val="13"/>
        </w:numPr>
        <w:shd w:val="clear" w:color="auto" w:fill="auto"/>
        <w:tabs>
          <w:tab w:val="left" w:pos="993"/>
          <w:tab w:val="left" w:pos="1813"/>
        </w:tabs>
        <w:spacing w:line="36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Заполнение формы 2 осуществляется в соответствии с порядком заполнения бухгалтерской отчетности. Строки 010,020,030 расшифровываются по видам продукции, работ и услуг.</w:t>
      </w:r>
    </w:p>
    <w:p w:rsidR="008B59BB" w:rsidRPr="008B59BB" w:rsidRDefault="008B59BB" w:rsidP="008B59BB">
      <w:pPr>
        <w:pStyle w:val="23"/>
        <w:numPr>
          <w:ilvl w:val="1"/>
          <w:numId w:val="13"/>
        </w:numPr>
        <w:shd w:val="clear" w:color="auto" w:fill="auto"/>
        <w:tabs>
          <w:tab w:val="left" w:pos="993"/>
          <w:tab w:val="left" w:pos="1765"/>
        </w:tabs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В составе отчетности представляется расчет размера прибыли и ее расходование.</w:t>
      </w:r>
    </w:p>
    <w:p w:rsidR="008B59BB" w:rsidRPr="008B59BB" w:rsidRDefault="008B59BB" w:rsidP="008B59BB">
      <w:pPr>
        <w:pStyle w:val="23"/>
        <w:tabs>
          <w:tab w:val="left" w:pos="993"/>
        </w:tabs>
        <w:spacing w:line="36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 xml:space="preserve">Расчет отчислений от прибыли, остающейся после уплаты налогов и иных обязательных платежей, согласовывается с отделом по имущественным и земельным отношениям администрации ГП «Город Удачный». </w:t>
      </w:r>
    </w:p>
    <w:p w:rsidR="008B59BB" w:rsidRPr="008B59BB" w:rsidRDefault="008B59BB" w:rsidP="008B59BB">
      <w:pPr>
        <w:pStyle w:val="25"/>
        <w:shd w:val="clear" w:color="auto" w:fill="auto"/>
        <w:tabs>
          <w:tab w:val="left" w:pos="993"/>
        </w:tabs>
        <w:spacing w:before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59BB" w:rsidRPr="008B59BB" w:rsidRDefault="008B59BB" w:rsidP="008B59BB">
      <w:pPr>
        <w:pStyle w:val="25"/>
        <w:shd w:val="clear" w:color="auto" w:fill="auto"/>
        <w:tabs>
          <w:tab w:val="left" w:pos="993"/>
        </w:tabs>
        <w:spacing w:before="0" w:line="360" w:lineRule="auto"/>
        <w:ind w:right="2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9BB">
        <w:rPr>
          <w:rFonts w:ascii="Times New Roman" w:hAnsi="Times New Roman" w:cs="Times New Roman"/>
          <w:b/>
          <w:sz w:val="24"/>
          <w:szCs w:val="24"/>
        </w:rPr>
        <w:t>3. Использование прибыли, остающейся после уплаты налогов и иных обязательных платежей</w:t>
      </w:r>
    </w:p>
    <w:p w:rsidR="008B59BB" w:rsidRPr="008B59BB" w:rsidRDefault="008B59BB" w:rsidP="008B59BB">
      <w:pPr>
        <w:pStyle w:val="25"/>
        <w:shd w:val="clear" w:color="auto" w:fill="auto"/>
        <w:tabs>
          <w:tab w:val="left" w:pos="993"/>
        </w:tabs>
        <w:spacing w:before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59BB" w:rsidRPr="008B59BB" w:rsidRDefault="008B59BB" w:rsidP="009B09BF">
      <w:pPr>
        <w:pStyle w:val="23"/>
        <w:numPr>
          <w:ilvl w:val="2"/>
          <w:numId w:val="13"/>
        </w:numPr>
        <w:shd w:val="clear" w:color="auto" w:fill="auto"/>
        <w:tabs>
          <w:tab w:val="left" w:pos="993"/>
          <w:tab w:val="left" w:pos="1276"/>
          <w:tab w:val="left" w:pos="1800"/>
        </w:tabs>
        <w:spacing w:line="360" w:lineRule="auto"/>
        <w:ind w:right="20"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 xml:space="preserve">Прибыль муниципального унитарного предприятия, остающаяся после уплаты налогов и иных обязательных платежей направляется </w:t>
      </w:r>
      <w:proofErr w:type="gramStart"/>
      <w:r w:rsidRPr="008B59B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B59BB">
        <w:rPr>
          <w:rFonts w:ascii="Times New Roman" w:hAnsi="Times New Roman" w:cs="Times New Roman"/>
          <w:sz w:val="24"/>
          <w:szCs w:val="24"/>
        </w:rPr>
        <w:t>:</w:t>
      </w:r>
    </w:p>
    <w:p w:rsidR="008B59BB" w:rsidRPr="008B59BB" w:rsidRDefault="008B59BB" w:rsidP="009B09BF">
      <w:pPr>
        <w:pStyle w:val="23"/>
        <w:numPr>
          <w:ilvl w:val="3"/>
          <w:numId w:val="13"/>
        </w:numPr>
        <w:shd w:val="clear" w:color="auto" w:fill="auto"/>
        <w:tabs>
          <w:tab w:val="left" w:pos="993"/>
          <w:tab w:val="left" w:pos="1116"/>
          <w:tab w:val="left" w:pos="1276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отчисления в пользу учредителя;</w:t>
      </w:r>
    </w:p>
    <w:p w:rsidR="008B59BB" w:rsidRPr="008B59BB" w:rsidRDefault="008B59BB" w:rsidP="009B09BF">
      <w:pPr>
        <w:pStyle w:val="23"/>
        <w:numPr>
          <w:ilvl w:val="3"/>
          <w:numId w:val="13"/>
        </w:numPr>
        <w:shd w:val="clear" w:color="auto" w:fill="auto"/>
        <w:tabs>
          <w:tab w:val="left" w:pos="993"/>
          <w:tab w:val="left" w:pos="1161"/>
          <w:tab w:val="left" w:pos="1276"/>
        </w:tabs>
        <w:spacing w:line="360" w:lineRule="auto"/>
        <w:ind w:right="20"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дополнительное материальное стимулирование работников муниципального унитарного предприятия и выплаты социального характера с обязательными отчислениями на социальные нужды;</w:t>
      </w:r>
    </w:p>
    <w:p w:rsidR="008B59BB" w:rsidRPr="008B59BB" w:rsidRDefault="008B59BB" w:rsidP="009B09BF">
      <w:pPr>
        <w:pStyle w:val="23"/>
        <w:numPr>
          <w:ilvl w:val="3"/>
          <w:numId w:val="13"/>
        </w:numPr>
        <w:shd w:val="clear" w:color="auto" w:fill="auto"/>
        <w:tabs>
          <w:tab w:val="left" w:pos="993"/>
          <w:tab w:val="left" w:pos="1134"/>
          <w:tab w:val="left" w:pos="1276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социальные расходы предприятия;</w:t>
      </w:r>
    </w:p>
    <w:p w:rsidR="008B59BB" w:rsidRPr="008B59BB" w:rsidRDefault="008B59BB" w:rsidP="009B09BF">
      <w:pPr>
        <w:pStyle w:val="23"/>
        <w:numPr>
          <w:ilvl w:val="3"/>
          <w:numId w:val="13"/>
        </w:numPr>
        <w:shd w:val="clear" w:color="auto" w:fill="auto"/>
        <w:tabs>
          <w:tab w:val="left" w:pos="993"/>
          <w:tab w:val="left" w:pos="1147"/>
          <w:tab w:val="left" w:pos="1276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на техническое перевооружение предприятия;</w:t>
      </w:r>
    </w:p>
    <w:p w:rsidR="008B59BB" w:rsidRPr="008B59BB" w:rsidRDefault="008B59BB" w:rsidP="009B09BF">
      <w:pPr>
        <w:pStyle w:val="23"/>
        <w:numPr>
          <w:ilvl w:val="3"/>
          <w:numId w:val="13"/>
        </w:numPr>
        <w:shd w:val="clear" w:color="auto" w:fill="auto"/>
        <w:tabs>
          <w:tab w:val="left" w:pos="993"/>
          <w:tab w:val="left" w:pos="1147"/>
          <w:tab w:val="left" w:pos="1276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 xml:space="preserve"> отчисления в резервный фонд предприятия.</w:t>
      </w:r>
    </w:p>
    <w:p w:rsidR="008B59BB" w:rsidRPr="008B59BB" w:rsidRDefault="008B59BB" w:rsidP="009B09BF">
      <w:pPr>
        <w:pStyle w:val="23"/>
        <w:numPr>
          <w:ilvl w:val="2"/>
          <w:numId w:val="13"/>
        </w:numPr>
        <w:shd w:val="clear" w:color="auto" w:fill="auto"/>
        <w:tabs>
          <w:tab w:val="left" w:pos="993"/>
          <w:tab w:val="left" w:pos="1276"/>
          <w:tab w:val="left" w:pos="1881"/>
        </w:tabs>
        <w:spacing w:line="360" w:lineRule="auto"/>
        <w:ind w:right="20"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 xml:space="preserve">Расходование доли прибыли, остающейся в распоряжении муниципального унитарного предприятия, может осуществляться в соответствии с положением о расходовании прибыли, разработанном и утвержденным на предприятии, и согласованного с отделом </w:t>
      </w:r>
      <w:r w:rsidR="009B09BF">
        <w:rPr>
          <w:rFonts w:ascii="Times New Roman" w:hAnsi="Times New Roman" w:cs="Times New Roman"/>
          <w:sz w:val="24"/>
          <w:szCs w:val="24"/>
        </w:rPr>
        <w:t xml:space="preserve">по </w:t>
      </w:r>
      <w:r w:rsidRPr="008B59BB">
        <w:rPr>
          <w:rFonts w:ascii="Times New Roman" w:hAnsi="Times New Roman" w:cs="Times New Roman"/>
          <w:sz w:val="24"/>
          <w:szCs w:val="24"/>
        </w:rPr>
        <w:t>имущественны</w:t>
      </w:r>
      <w:r w:rsidR="009B09BF">
        <w:rPr>
          <w:rFonts w:ascii="Times New Roman" w:hAnsi="Times New Roman" w:cs="Times New Roman"/>
          <w:sz w:val="24"/>
          <w:szCs w:val="24"/>
        </w:rPr>
        <w:t>м и земельным</w:t>
      </w:r>
      <w:r w:rsidRPr="008B59BB">
        <w:rPr>
          <w:rFonts w:ascii="Times New Roman" w:hAnsi="Times New Roman" w:cs="Times New Roman"/>
          <w:sz w:val="24"/>
          <w:szCs w:val="24"/>
        </w:rPr>
        <w:t xml:space="preserve"> отношени</w:t>
      </w:r>
      <w:r w:rsidR="009B09BF">
        <w:rPr>
          <w:rFonts w:ascii="Times New Roman" w:hAnsi="Times New Roman" w:cs="Times New Roman"/>
          <w:sz w:val="24"/>
          <w:szCs w:val="24"/>
        </w:rPr>
        <w:t>ям администрации</w:t>
      </w:r>
      <w:r w:rsidRPr="008B59BB">
        <w:rPr>
          <w:rFonts w:ascii="Times New Roman" w:hAnsi="Times New Roman" w:cs="Times New Roman"/>
          <w:sz w:val="24"/>
          <w:szCs w:val="24"/>
        </w:rPr>
        <w:t xml:space="preserve"> ГП «Город Удачный».</w:t>
      </w:r>
    </w:p>
    <w:p w:rsidR="008B59BB" w:rsidRPr="008B59BB" w:rsidRDefault="008B59BB" w:rsidP="009B09BF">
      <w:pPr>
        <w:pStyle w:val="23"/>
        <w:numPr>
          <w:ilvl w:val="2"/>
          <w:numId w:val="13"/>
        </w:numPr>
        <w:shd w:val="clear" w:color="auto" w:fill="auto"/>
        <w:tabs>
          <w:tab w:val="left" w:pos="993"/>
          <w:tab w:val="left" w:pos="1276"/>
          <w:tab w:val="left" w:pos="1863"/>
        </w:tabs>
        <w:spacing w:line="360" w:lineRule="auto"/>
        <w:ind w:right="20"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Положением о расходовании прибыли, разработанным на муниципальном предприятии, устанавливается перечень направлений использования прибыли.</w:t>
      </w:r>
    </w:p>
    <w:p w:rsidR="008B59BB" w:rsidRPr="008B59BB" w:rsidRDefault="008B59BB" w:rsidP="009B09BF">
      <w:pPr>
        <w:pStyle w:val="23"/>
        <w:shd w:val="clear" w:color="auto" w:fill="auto"/>
        <w:tabs>
          <w:tab w:val="left" w:pos="993"/>
          <w:tab w:val="left" w:pos="1276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Устанавливаются следующие направления использования:</w:t>
      </w:r>
    </w:p>
    <w:p w:rsidR="008B59BB" w:rsidRPr="008B59BB" w:rsidRDefault="008B59BB" w:rsidP="009B09BF">
      <w:pPr>
        <w:pStyle w:val="23"/>
        <w:shd w:val="clear" w:color="auto" w:fill="auto"/>
        <w:tabs>
          <w:tab w:val="left" w:pos="993"/>
          <w:tab w:val="left" w:pos="1120"/>
          <w:tab w:val="left" w:pos="1276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1) материальное стимулирование:</w:t>
      </w:r>
    </w:p>
    <w:p w:rsidR="008B59BB" w:rsidRPr="008B59BB" w:rsidRDefault="008B59BB" w:rsidP="009B09BF">
      <w:pPr>
        <w:pStyle w:val="23"/>
        <w:numPr>
          <w:ilvl w:val="0"/>
          <w:numId w:val="14"/>
        </w:numPr>
        <w:shd w:val="clear" w:color="auto" w:fill="auto"/>
        <w:tabs>
          <w:tab w:val="left" w:pos="993"/>
          <w:tab w:val="left" w:pos="1053"/>
          <w:tab w:val="left" w:pos="1276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при повышении производительности труда;</w:t>
      </w:r>
    </w:p>
    <w:p w:rsidR="008B59BB" w:rsidRPr="008B59BB" w:rsidRDefault="008B59BB" w:rsidP="009B09BF">
      <w:pPr>
        <w:pStyle w:val="23"/>
        <w:numPr>
          <w:ilvl w:val="0"/>
          <w:numId w:val="14"/>
        </w:numPr>
        <w:shd w:val="clear" w:color="auto" w:fill="auto"/>
        <w:tabs>
          <w:tab w:val="left" w:pos="993"/>
          <w:tab w:val="left" w:pos="1053"/>
          <w:tab w:val="left" w:pos="1276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при экономии материальных ресурсов;</w:t>
      </w:r>
    </w:p>
    <w:p w:rsidR="008B59BB" w:rsidRPr="008B59BB" w:rsidRDefault="008B59BB" w:rsidP="009B09BF">
      <w:pPr>
        <w:pStyle w:val="23"/>
        <w:numPr>
          <w:ilvl w:val="0"/>
          <w:numId w:val="14"/>
        </w:numPr>
        <w:shd w:val="clear" w:color="auto" w:fill="auto"/>
        <w:tabs>
          <w:tab w:val="left" w:pos="993"/>
          <w:tab w:val="left" w:pos="1053"/>
          <w:tab w:val="left" w:pos="1276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при рационализации работы;</w:t>
      </w:r>
    </w:p>
    <w:p w:rsidR="008B59BB" w:rsidRPr="008B59BB" w:rsidRDefault="008B59BB" w:rsidP="009B09BF">
      <w:pPr>
        <w:pStyle w:val="23"/>
        <w:numPr>
          <w:ilvl w:val="0"/>
          <w:numId w:val="14"/>
        </w:numPr>
        <w:shd w:val="clear" w:color="auto" w:fill="auto"/>
        <w:tabs>
          <w:tab w:val="left" w:pos="993"/>
          <w:tab w:val="left" w:pos="1048"/>
          <w:tab w:val="left" w:pos="1276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при выполнении производственного задания;</w:t>
      </w:r>
    </w:p>
    <w:p w:rsidR="008B59BB" w:rsidRPr="008B59BB" w:rsidRDefault="008B59BB" w:rsidP="009B09BF">
      <w:pPr>
        <w:pStyle w:val="23"/>
        <w:numPr>
          <w:ilvl w:val="0"/>
          <w:numId w:val="14"/>
        </w:numPr>
        <w:shd w:val="clear" w:color="auto" w:fill="auto"/>
        <w:tabs>
          <w:tab w:val="left" w:pos="993"/>
          <w:tab w:val="left" w:pos="1048"/>
          <w:tab w:val="left" w:pos="1276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выплаты социального характера;</w:t>
      </w:r>
    </w:p>
    <w:p w:rsidR="008B59BB" w:rsidRPr="008B59BB" w:rsidRDefault="008B59BB" w:rsidP="009B09BF">
      <w:pPr>
        <w:pStyle w:val="23"/>
        <w:shd w:val="clear" w:color="auto" w:fill="auto"/>
        <w:tabs>
          <w:tab w:val="left" w:pos="1276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2) социальные расходы коллектива:</w:t>
      </w:r>
    </w:p>
    <w:p w:rsidR="008B59BB" w:rsidRPr="008B59BB" w:rsidRDefault="008B59BB" w:rsidP="009B09BF">
      <w:pPr>
        <w:pStyle w:val="23"/>
        <w:numPr>
          <w:ilvl w:val="0"/>
          <w:numId w:val="14"/>
        </w:numPr>
        <w:shd w:val="clear" w:color="auto" w:fill="auto"/>
        <w:tabs>
          <w:tab w:val="left" w:pos="993"/>
          <w:tab w:val="left" w:pos="1044"/>
          <w:tab w:val="left" w:pos="1276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lastRenderedPageBreak/>
        <w:t>спорт и спортивные мероприятия;</w:t>
      </w:r>
    </w:p>
    <w:p w:rsidR="008B59BB" w:rsidRPr="008B59BB" w:rsidRDefault="008B59BB" w:rsidP="009B09BF">
      <w:pPr>
        <w:pStyle w:val="23"/>
        <w:numPr>
          <w:ilvl w:val="0"/>
          <w:numId w:val="14"/>
        </w:numPr>
        <w:shd w:val="clear" w:color="auto" w:fill="auto"/>
        <w:tabs>
          <w:tab w:val="left" w:pos="993"/>
          <w:tab w:val="left" w:pos="1044"/>
          <w:tab w:val="left" w:pos="1276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организация отдыха трудящихся;</w:t>
      </w:r>
    </w:p>
    <w:p w:rsidR="008B59BB" w:rsidRPr="008B59BB" w:rsidRDefault="008B59BB" w:rsidP="009B09BF">
      <w:pPr>
        <w:pStyle w:val="23"/>
        <w:numPr>
          <w:ilvl w:val="0"/>
          <w:numId w:val="14"/>
        </w:numPr>
        <w:shd w:val="clear" w:color="auto" w:fill="auto"/>
        <w:tabs>
          <w:tab w:val="left" w:pos="993"/>
          <w:tab w:val="left" w:pos="1053"/>
          <w:tab w:val="left" w:pos="1276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культурно-массовые мероприятия;</w:t>
      </w:r>
    </w:p>
    <w:p w:rsidR="008B59BB" w:rsidRPr="008B59BB" w:rsidRDefault="008B59BB" w:rsidP="009B09BF">
      <w:pPr>
        <w:pStyle w:val="23"/>
        <w:shd w:val="clear" w:color="auto" w:fill="auto"/>
        <w:tabs>
          <w:tab w:val="left" w:pos="993"/>
          <w:tab w:val="left" w:pos="1276"/>
          <w:tab w:val="left" w:pos="6984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3) приобретение оборудования, машин и механизмов;</w:t>
      </w:r>
      <w:r w:rsidRPr="008B59BB">
        <w:rPr>
          <w:rFonts w:ascii="Times New Roman" w:hAnsi="Times New Roman" w:cs="Times New Roman"/>
          <w:sz w:val="24"/>
          <w:szCs w:val="24"/>
        </w:rPr>
        <w:tab/>
      </w:r>
    </w:p>
    <w:p w:rsidR="008B59BB" w:rsidRPr="008B59BB" w:rsidRDefault="008B59BB" w:rsidP="009B09BF">
      <w:pPr>
        <w:pStyle w:val="23"/>
        <w:numPr>
          <w:ilvl w:val="0"/>
          <w:numId w:val="14"/>
        </w:numPr>
        <w:shd w:val="clear" w:color="auto" w:fill="auto"/>
        <w:tabs>
          <w:tab w:val="left" w:pos="128"/>
          <w:tab w:val="left" w:pos="993"/>
          <w:tab w:val="left" w:pos="1276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внеплановая реконструкция в небольших объемах;</w:t>
      </w:r>
    </w:p>
    <w:p w:rsidR="008B59BB" w:rsidRPr="008B59BB" w:rsidRDefault="008B59BB" w:rsidP="009B09BF">
      <w:pPr>
        <w:pStyle w:val="23"/>
        <w:numPr>
          <w:ilvl w:val="0"/>
          <w:numId w:val="14"/>
        </w:numPr>
        <w:shd w:val="clear" w:color="auto" w:fill="auto"/>
        <w:tabs>
          <w:tab w:val="left" w:pos="128"/>
          <w:tab w:val="left" w:pos="993"/>
          <w:tab w:val="left" w:pos="1276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совершенствование технологии производства;</w:t>
      </w:r>
    </w:p>
    <w:p w:rsidR="008B59BB" w:rsidRPr="008B59BB" w:rsidRDefault="008B59BB" w:rsidP="009B09BF">
      <w:pPr>
        <w:pStyle w:val="23"/>
        <w:shd w:val="clear" w:color="auto" w:fill="auto"/>
        <w:tabs>
          <w:tab w:val="left" w:pos="1276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4) создание резервного фонда. Резервный фонд создается исключительно на покрытие убытков предприятия. Размер отчисления от чистой прибыли в резервный фонд не может составлять более 10 процентов.</w:t>
      </w:r>
    </w:p>
    <w:p w:rsidR="008B59BB" w:rsidRPr="008B59BB" w:rsidRDefault="008B59BB" w:rsidP="008B59BB">
      <w:pPr>
        <w:pStyle w:val="25"/>
        <w:shd w:val="clear" w:color="auto" w:fill="auto"/>
        <w:tabs>
          <w:tab w:val="left" w:pos="993"/>
        </w:tabs>
        <w:spacing w:before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9BB" w:rsidRPr="008B59BB" w:rsidRDefault="008B59BB" w:rsidP="008B59BB">
      <w:pPr>
        <w:pStyle w:val="25"/>
        <w:shd w:val="clear" w:color="auto" w:fill="auto"/>
        <w:tabs>
          <w:tab w:val="left" w:pos="993"/>
        </w:tabs>
        <w:spacing w:before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9BB">
        <w:rPr>
          <w:rFonts w:ascii="Times New Roman" w:hAnsi="Times New Roman" w:cs="Times New Roman"/>
          <w:b/>
          <w:sz w:val="24"/>
          <w:szCs w:val="24"/>
        </w:rPr>
        <w:t>4. Нормативы отчислений прибыли муниципальных унитарных предприятий</w:t>
      </w:r>
    </w:p>
    <w:p w:rsidR="008B59BB" w:rsidRPr="008B59BB" w:rsidRDefault="008B59BB" w:rsidP="008B59BB">
      <w:pPr>
        <w:pStyle w:val="25"/>
        <w:shd w:val="clear" w:color="auto" w:fill="auto"/>
        <w:tabs>
          <w:tab w:val="left" w:pos="993"/>
        </w:tabs>
        <w:spacing w:before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59BB" w:rsidRPr="008B59BB" w:rsidRDefault="008B59BB" w:rsidP="008B59BB">
      <w:pPr>
        <w:pStyle w:val="23"/>
        <w:shd w:val="clear" w:color="auto" w:fill="auto"/>
        <w:spacing w:line="360" w:lineRule="auto"/>
        <w:ind w:right="40"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1. Размер средств, направленных из прибыли на расходы, перечисленные в статье 3, определяется дифференцировано, в зависимости от величины полученной прибыли муниципальными предприятиями. Нормативы отчислений устанавливаются для размера прибыли, равной 0-5 % от дохода, равной 5-10% и свыше 10%.</w:t>
      </w:r>
    </w:p>
    <w:p w:rsidR="008B59BB" w:rsidRPr="008B59BB" w:rsidRDefault="008B59BB" w:rsidP="008B59BB">
      <w:pPr>
        <w:pStyle w:val="23"/>
        <w:shd w:val="clear" w:color="auto" w:fill="auto"/>
        <w:spacing w:line="360" w:lineRule="auto"/>
        <w:ind w:right="40"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2. Нормативы использования прибыли для предприятий, прибыль у которых получена от реализации продукции (работ, услуг) сведены в приложение 2 к настоящему Положению.</w:t>
      </w:r>
    </w:p>
    <w:p w:rsidR="008B59BB" w:rsidRPr="008B59BB" w:rsidRDefault="008B59BB" w:rsidP="008B59BB">
      <w:pPr>
        <w:pStyle w:val="23"/>
        <w:shd w:val="clear" w:color="auto" w:fill="auto"/>
        <w:tabs>
          <w:tab w:val="left" w:pos="993"/>
        </w:tabs>
        <w:spacing w:line="360" w:lineRule="auto"/>
        <w:ind w:right="40" w:firstLine="567"/>
        <w:rPr>
          <w:rFonts w:ascii="Times New Roman" w:hAnsi="Times New Roman" w:cs="Times New Roman"/>
          <w:sz w:val="24"/>
          <w:szCs w:val="24"/>
        </w:rPr>
      </w:pPr>
    </w:p>
    <w:p w:rsidR="008B59BB" w:rsidRPr="008B59BB" w:rsidRDefault="008B59BB" w:rsidP="008B59BB">
      <w:pPr>
        <w:pStyle w:val="25"/>
        <w:shd w:val="clear" w:color="auto" w:fill="auto"/>
        <w:tabs>
          <w:tab w:val="left" w:pos="993"/>
        </w:tabs>
        <w:spacing w:before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9BB">
        <w:rPr>
          <w:rFonts w:ascii="Times New Roman" w:hAnsi="Times New Roman" w:cs="Times New Roman"/>
          <w:b/>
          <w:sz w:val="24"/>
          <w:szCs w:val="24"/>
        </w:rPr>
        <w:t>5. Порядок расчетов муниципальных унитарных предприятий с учредителем по прибыли</w:t>
      </w:r>
    </w:p>
    <w:p w:rsidR="008B59BB" w:rsidRPr="008B59BB" w:rsidRDefault="008B59BB" w:rsidP="008B59BB">
      <w:pPr>
        <w:pStyle w:val="23"/>
        <w:shd w:val="clear" w:color="auto" w:fill="auto"/>
        <w:tabs>
          <w:tab w:val="left" w:pos="993"/>
        </w:tabs>
        <w:spacing w:line="360" w:lineRule="auto"/>
        <w:ind w:right="40" w:firstLine="709"/>
        <w:rPr>
          <w:rFonts w:ascii="Times New Roman" w:hAnsi="Times New Roman" w:cs="Times New Roman"/>
          <w:sz w:val="24"/>
          <w:szCs w:val="24"/>
        </w:rPr>
      </w:pPr>
    </w:p>
    <w:p w:rsidR="008B59BB" w:rsidRPr="008B59BB" w:rsidRDefault="008B59BB" w:rsidP="008B59BB">
      <w:pPr>
        <w:pStyle w:val="23"/>
        <w:shd w:val="clear" w:color="auto" w:fill="auto"/>
        <w:tabs>
          <w:tab w:val="left" w:pos="993"/>
        </w:tabs>
        <w:spacing w:line="360" w:lineRule="auto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1. Сумма, подлежащая перечислению в бюджет ГП «Город Удачный» (далее - платеж), исчисляется предприятиями самостоятельно по итогам финансово-хозяйственной деятельности на основании данных бухгалтерской отчетности с учетом установленных размеров отчислений.</w:t>
      </w:r>
    </w:p>
    <w:p w:rsidR="008B59BB" w:rsidRPr="008B59BB" w:rsidRDefault="008B59BB" w:rsidP="008B59BB">
      <w:pPr>
        <w:pStyle w:val="23"/>
        <w:numPr>
          <w:ilvl w:val="0"/>
          <w:numId w:val="15"/>
        </w:numPr>
        <w:shd w:val="clear" w:color="auto" w:fill="auto"/>
        <w:tabs>
          <w:tab w:val="left" w:pos="880"/>
          <w:tab w:val="left" w:pos="993"/>
        </w:tabs>
        <w:spacing w:line="360" w:lineRule="auto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Расчет по исчислению суммы платежа представляется предприятиями (в орган муниципального образования, являющийся администратором доходов местного бюджета от поступлений части прибыли предприятий) не позднее 10 дней после представления годового отчета в налоговый орган в соответствии с приложением 2 к настоящему Положению.</w:t>
      </w:r>
    </w:p>
    <w:p w:rsidR="008B59BB" w:rsidRPr="008B59BB" w:rsidRDefault="008B59BB" w:rsidP="008B59BB">
      <w:pPr>
        <w:pStyle w:val="23"/>
        <w:tabs>
          <w:tab w:val="left" w:pos="993"/>
        </w:tabs>
        <w:spacing w:line="36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 xml:space="preserve">3. Предприятия самостоятельно перечисляют часть прибыли в бюджет ГП «Город Удачный» по итогам года - не позднее 1 июня года, следующего </w:t>
      </w:r>
      <w:proofErr w:type="gramStart"/>
      <w:r w:rsidRPr="008B59B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8B59BB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8B59BB" w:rsidRPr="008B59BB" w:rsidRDefault="008B59BB" w:rsidP="008B59BB">
      <w:pPr>
        <w:pStyle w:val="23"/>
        <w:tabs>
          <w:tab w:val="left" w:pos="993"/>
        </w:tabs>
        <w:spacing w:line="36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8B59BB">
        <w:rPr>
          <w:rFonts w:ascii="Times New Roman" w:hAnsi="Times New Roman" w:cs="Times New Roman"/>
          <w:sz w:val="24"/>
          <w:szCs w:val="24"/>
        </w:rPr>
        <w:t xml:space="preserve">За нарушение сроков внесения части прибыли, остающейся в распоряжении предприятий после уплаты налогов и иных обязательных платежей, подлежащей перечислению в бюджет ГП «Город Удачный», применяются финансовые санкции в виде </w:t>
      </w:r>
      <w:r w:rsidRPr="008B59BB">
        <w:rPr>
          <w:rFonts w:ascii="Times New Roman" w:hAnsi="Times New Roman" w:cs="Times New Roman"/>
          <w:sz w:val="24"/>
          <w:szCs w:val="24"/>
        </w:rPr>
        <w:lastRenderedPageBreak/>
        <w:t>взыскания пени в размерах, предусмотренных федеральным законодательством о налогах и сборах.</w:t>
      </w:r>
      <w:proofErr w:type="gramEnd"/>
    </w:p>
    <w:p w:rsidR="008B59BB" w:rsidRPr="008B59BB" w:rsidRDefault="008B59BB" w:rsidP="008B59BB">
      <w:pPr>
        <w:pStyle w:val="23"/>
        <w:shd w:val="clear" w:color="auto" w:fill="auto"/>
        <w:tabs>
          <w:tab w:val="left" w:pos="736"/>
          <w:tab w:val="left" w:pos="993"/>
        </w:tabs>
        <w:spacing w:line="360" w:lineRule="auto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5. Руководители и главные бухгалтера муниципальных унитарных предприятий несут персональную ответственность за достоверность данных о результатах финансово-хозяйственной деятельности предприятия, правильность исчисления и своевременность уплаты платежей, предоставление отчетности.</w:t>
      </w:r>
    </w:p>
    <w:p w:rsidR="008B59BB" w:rsidRPr="008B59BB" w:rsidRDefault="008B59BB" w:rsidP="008B59BB">
      <w:pPr>
        <w:pStyle w:val="23"/>
        <w:shd w:val="clear" w:color="auto" w:fill="auto"/>
        <w:tabs>
          <w:tab w:val="left" w:pos="754"/>
          <w:tab w:val="left" w:pos="993"/>
        </w:tabs>
        <w:spacing w:line="360" w:lineRule="auto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 xml:space="preserve">6. Учет и </w:t>
      </w:r>
      <w:proofErr w:type="gramStart"/>
      <w:r w:rsidRPr="008B59B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B59BB">
        <w:rPr>
          <w:rFonts w:ascii="Times New Roman" w:hAnsi="Times New Roman" w:cs="Times New Roman"/>
          <w:sz w:val="24"/>
          <w:szCs w:val="24"/>
        </w:rPr>
        <w:t xml:space="preserve"> правильностью исчисления и своевременностью уплаты платежей в бюджет ГП «Город Удачный» осуществляет отдел по имущественным и земельным отношениям администрации ГП «Город Удачный».</w:t>
      </w:r>
    </w:p>
    <w:p w:rsidR="008B59BB" w:rsidRPr="008B59BB" w:rsidRDefault="008B59BB" w:rsidP="008B59BB">
      <w:pPr>
        <w:spacing w:line="360" w:lineRule="auto"/>
        <w:rPr>
          <w:sz w:val="24"/>
          <w:szCs w:val="24"/>
        </w:rPr>
      </w:pPr>
      <w:r w:rsidRPr="008B59BB">
        <w:rPr>
          <w:sz w:val="24"/>
          <w:szCs w:val="24"/>
        </w:rPr>
        <w:t>7. Финансовый орган местной администрации имеет право назначить аудит бухгалтерской отчетности муниципального унитарного предприятия независимым аудитором или провести свои контрольные мероприятия.</w:t>
      </w:r>
    </w:p>
    <w:p w:rsidR="008B59BB" w:rsidRPr="008B59BB" w:rsidRDefault="008B59BB" w:rsidP="008B59BB">
      <w:pPr>
        <w:pStyle w:val="23"/>
        <w:shd w:val="clear" w:color="auto" w:fill="auto"/>
        <w:tabs>
          <w:tab w:val="left" w:pos="722"/>
          <w:tab w:val="left" w:pos="993"/>
        </w:tabs>
        <w:spacing w:line="360" w:lineRule="auto"/>
        <w:ind w:left="567" w:right="40"/>
        <w:rPr>
          <w:rFonts w:ascii="Times New Roman" w:hAnsi="Times New Roman" w:cs="Times New Roman"/>
          <w:sz w:val="24"/>
          <w:szCs w:val="24"/>
        </w:rPr>
      </w:pPr>
    </w:p>
    <w:p w:rsidR="008B59BB" w:rsidRPr="008B59BB" w:rsidRDefault="008B59BB" w:rsidP="008B59BB">
      <w:pPr>
        <w:pStyle w:val="25"/>
        <w:shd w:val="clear" w:color="auto" w:fill="auto"/>
        <w:tabs>
          <w:tab w:val="left" w:pos="993"/>
        </w:tabs>
        <w:spacing w:before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9BB">
        <w:rPr>
          <w:rFonts w:ascii="Times New Roman" w:hAnsi="Times New Roman" w:cs="Times New Roman"/>
          <w:b/>
          <w:sz w:val="24"/>
          <w:szCs w:val="24"/>
        </w:rPr>
        <w:t>6. Утверждение и пересмотр нормативов использования прибыли</w:t>
      </w:r>
    </w:p>
    <w:p w:rsidR="008B59BB" w:rsidRPr="008B59BB" w:rsidRDefault="008B59BB" w:rsidP="008B59BB">
      <w:pPr>
        <w:pStyle w:val="25"/>
        <w:shd w:val="clear" w:color="auto" w:fill="auto"/>
        <w:tabs>
          <w:tab w:val="left" w:pos="993"/>
        </w:tabs>
        <w:spacing w:before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B59BB" w:rsidRPr="008B59BB" w:rsidRDefault="008B59BB" w:rsidP="008B59BB">
      <w:pPr>
        <w:pStyle w:val="23"/>
        <w:shd w:val="clear" w:color="auto" w:fill="auto"/>
        <w:spacing w:line="360" w:lineRule="auto"/>
        <w:ind w:right="40"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 xml:space="preserve">1. Утверждение нормативов использования прибыли муниципальными унитарными предприятиями осуществляет финансово-экономический отдел </w:t>
      </w:r>
      <w:r w:rsidR="009B09B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8B59BB">
        <w:rPr>
          <w:rFonts w:ascii="Times New Roman" w:hAnsi="Times New Roman" w:cs="Times New Roman"/>
          <w:sz w:val="24"/>
          <w:szCs w:val="24"/>
        </w:rPr>
        <w:t>ГП «Город Удачный».</w:t>
      </w:r>
    </w:p>
    <w:p w:rsidR="008B59BB" w:rsidRPr="008B59BB" w:rsidRDefault="008B59BB" w:rsidP="008B59BB">
      <w:pPr>
        <w:pStyle w:val="23"/>
        <w:shd w:val="clear" w:color="auto" w:fill="auto"/>
        <w:spacing w:line="360" w:lineRule="auto"/>
        <w:ind w:right="40" w:firstLine="851"/>
        <w:rPr>
          <w:rFonts w:ascii="Times New Roman" w:hAnsi="Times New Roman" w:cs="Times New Roman"/>
          <w:sz w:val="24"/>
          <w:szCs w:val="24"/>
        </w:rPr>
      </w:pPr>
      <w:r w:rsidRPr="008B59BB">
        <w:rPr>
          <w:rFonts w:ascii="Times New Roman" w:hAnsi="Times New Roman" w:cs="Times New Roman"/>
          <w:sz w:val="24"/>
          <w:szCs w:val="24"/>
        </w:rPr>
        <w:t>2. В случае изменения налогового законодательства финансово-экономический отдел пересматривает нормативы и представляет их на утверждение главе города ГП «Город Удачный».</w:t>
      </w:r>
    </w:p>
    <w:p w:rsidR="008B59BB" w:rsidRPr="008B59BB" w:rsidRDefault="008B59BB" w:rsidP="008B59BB">
      <w:pPr>
        <w:spacing w:line="360" w:lineRule="auto"/>
        <w:ind w:firstLine="567"/>
        <w:rPr>
          <w:sz w:val="24"/>
          <w:szCs w:val="24"/>
        </w:rPr>
      </w:pPr>
    </w:p>
    <w:p w:rsidR="008B59BB" w:rsidRPr="008B59BB" w:rsidRDefault="008B59BB">
      <w:pPr>
        <w:ind w:firstLine="0"/>
        <w:jc w:val="left"/>
        <w:rPr>
          <w:spacing w:val="2"/>
        </w:rPr>
      </w:pPr>
      <w:r w:rsidRPr="008B59BB">
        <w:rPr>
          <w:spacing w:val="2"/>
        </w:rPr>
        <w:br w:type="page"/>
      </w:r>
    </w:p>
    <w:p w:rsidR="008B59BB" w:rsidRPr="008B59BB" w:rsidRDefault="008B59BB" w:rsidP="008B59BB">
      <w:pPr>
        <w:pStyle w:val="unformattext"/>
        <w:shd w:val="clear" w:color="auto" w:fill="FFFFFF"/>
        <w:spacing w:before="0" w:beforeAutospacing="0" w:after="0" w:afterAutospacing="0" w:line="360" w:lineRule="auto"/>
        <w:ind w:left="5387"/>
        <w:jc w:val="center"/>
        <w:textAlignment w:val="baseline"/>
        <w:rPr>
          <w:spacing w:val="2"/>
          <w:sz w:val="20"/>
          <w:szCs w:val="20"/>
        </w:rPr>
      </w:pPr>
      <w:r w:rsidRPr="008B59BB">
        <w:rPr>
          <w:spacing w:val="2"/>
          <w:sz w:val="20"/>
          <w:szCs w:val="20"/>
        </w:rPr>
        <w:lastRenderedPageBreak/>
        <w:t>ПРИЛОЖЕНИЕ 1</w:t>
      </w:r>
    </w:p>
    <w:p w:rsidR="008B59BB" w:rsidRPr="008B59BB" w:rsidRDefault="008B59BB" w:rsidP="008B59BB">
      <w:pPr>
        <w:pStyle w:val="unformattext"/>
        <w:shd w:val="clear" w:color="auto" w:fill="FFFFFF"/>
        <w:spacing w:before="0" w:beforeAutospacing="0" w:after="0" w:afterAutospacing="0" w:line="360" w:lineRule="auto"/>
        <w:ind w:left="5387" w:right="-1"/>
        <w:jc w:val="center"/>
        <w:textAlignment w:val="baseline"/>
        <w:rPr>
          <w:spacing w:val="2"/>
          <w:sz w:val="20"/>
          <w:szCs w:val="20"/>
        </w:rPr>
      </w:pPr>
      <w:r w:rsidRPr="008B59BB">
        <w:rPr>
          <w:spacing w:val="2"/>
          <w:sz w:val="20"/>
          <w:szCs w:val="20"/>
        </w:rPr>
        <w:t>к Положению о перечислении муниципальными унитарными предприятиями части  прибыли, остающейся после уплаты налогов и иных обязательных платежей,  в бюджет городского поселения «Город Удачный» муниципального района «Мирнинский район» Республики Саха (Якутия)</w:t>
      </w:r>
      <w:r w:rsidRPr="008B59BB">
        <w:rPr>
          <w:spacing w:val="2"/>
        </w:rPr>
        <w:br/>
      </w:r>
    </w:p>
    <w:p w:rsidR="008B59BB" w:rsidRPr="008B59BB" w:rsidRDefault="008B59BB" w:rsidP="008B59BB">
      <w:pPr>
        <w:pStyle w:val="unformattext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bCs/>
          <w:spacing w:val="2"/>
        </w:rPr>
      </w:pPr>
      <w:r w:rsidRPr="008B59BB">
        <w:rPr>
          <w:spacing w:val="2"/>
        </w:rPr>
        <w:br/>
      </w:r>
      <w:r w:rsidRPr="008B59BB">
        <w:rPr>
          <w:b/>
          <w:bCs/>
          <w:spacing w:val="2"/>
        </w:rPr>
        <w:t>РАСЧЕТ</w:t>
      </w:r>
    </w:p>
    <w:p w:rsidR="008B59BB" w:rsidRPr="008B59BB" w:rsidRDefault="008B59BB" w:rsidP="008B59BB">
      <w:pPr>
        <w:pStyle w:val="unformattext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bCs/>
          <w:spacing w:val="2"/>
        </w:rPr>
      </w:pPr>
      <w:r w:rsidRPr="008B59BB">
        <w:rPr>
          <w:b/>
          <w:bCs/>
          <w:spacing w:val="2"/>
        </w:rPr>
        <w:t xml:space="preserve">размера части прибыли, подлежащей перечислению </w:t>
      </w:r>
    </w:p>
    <w:p w:rsidR="008B59BB" w:rsidRPr="008B59BB" w:rsidRDefault="008B59BB" w:rsidP="008B59BB">
      <w:pPr>
        <w:pStyle w:val="unformattext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bCs/>
          <w:spacing w:val="2"/>
        </w:rPr>
      </w:pPr>
      <w:r w:rsidRPr="008B59BB">
        <w:rPr>
          <w:b/>
          <w:bCs/>
          <w:spacing w:val="2"/>
        </w:rPr>
        <w:t>в бюджет ГП «Город Удачный»</w:t>
      </w:r>
    </w:p>
    <w:p w:rsidR="008B59BB" w:rsidRPr="008B59BB" w:rsidRDefault="008B59BB" w:rsidP="008B59BB">
      <w:pPr>
        <w:pStyle w:val="unformattext"/>
        <w:shd w:val="clear" w:color="auto" w:fill="FFFFFF"/>
        <w:spacing w:before="0" w:beforeAutospacing="0" w:after="0" w:afterAutospacing="0" w:line="360" w:lineRule="auto"/>
        <w:ind w:firstLine="709"/>
        <w:jc w:val="right"/>
        <w:textAlignment w:val="baseline"/>
        <w:rPr>
          <w:spacing w:val="2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/>
      </w:tblPr>
      <w:tblGrid>
        <w:gridCol w:w="772"/>
        <w:gridCol w:w="5213"/>
        <w:gridCol w:w="3370"/>
      </w:tblGrid>
      <w:tr w:rsidR="008B59BB" w:rsidRPr="008B59BB" w:rsidTr="00E535A3">
        <w:tc>
          <w:tcPr>
            <w:tcW w:w="9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8B59B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</w:rPr>
            </w:pPr>
            <w:r w:rsidRPr="008B59BB">
              <w:rPr>
                <w:b/>
                <w:sz w:val="20"/>
              </w:rPr>
              <w:t>Расчёт</w:t>
            </w:r>
            <w:r w:rsidRPr="008B59BB">
              <w:rPr>
                <w:b/>
                <w:sz w:val="20"/>
              </w:rPr>
              <w:br/>
              <w:t>размера части прибыли, подлежащей</w:t>
            </w:r>
            <w:r w:rsidRPr="008B59BB">
              <w:rPr>
                <w:b/>
                <w:sz w:val="20"/>
              </w:rPr>
              <w:br/>
              <w:t>перечислению в бюджет ГП «Город Удачный»</w:t>
            </w:r>
            <w:r w:rsidRPr="008B59BB">
              <w:rPr>
                <w:b/>
                <w:sz w:val="20"/>
              </w:rPr>
              <w:br/>
            </w:r>
            <w:r w:rsidRPr="008B59BB">
              <w:rPr>
                <w:sz w:val="20"/>
              </w:rPr>
              <w:t>__________________________________________________________________</w:t>
            </w:r>
            <w:r w:rsidRPr="008B59BB">
              <w:rPr>
                <w:sz w:val="20"/>
              </w:rPr>
              <w:br/>
              <w:t>(наименование муниципального предприятия)</w:t>
            </w:r>
            <w:r w:rsidRPr="008B59BB">
              <w:rPr>
                <w:sz w:val="20"/>
              </w:rPr>
              <w:br/>
              <w:t>за 20 ______ год</w:t>
            </w:r>
          </w:p>
        </w:tc>
      </w:tr>
      <w:tr w:rsidR="008B59BB" w:rsidRPr="008B59BB" w:rsidTr="00E535A3"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</w:rPr>
            </w:pPr>
            <w:r w:rsidRPr="008B59BB">
              <w:rPr>
                <w:sz w:val="20"/>
              </w:rPr>
              <w:t>№</w:t>
            </w:r>
          </w:p>
        </w:tc>
        <w:tc>
          <w:tcPr>
            <w:tcW w:w="5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</w:rPr>
            </w:pPr>
            <w:r w:rsidRPr="008B59BB">
              <w:rPr>
                <w:sz w:val="20"/>
              </w:rPr>
              <w:t>Показатель</w:t>
            </w:r>
          </w:p>
        </w:tc>
        <w:tc>
          <w:tcPr>
            <w:tcW w:w="3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</w:rPr>
            </w:pPr>
            <w:r w:rsidRPr="008B59BB">
              <w:rPr>
                <w:sz w:val="20"/>
              </w:rPr>
              <w:t>По данным муниципального предприятия</w:t>
            </w:r>
          </w:p>
        </w:tc>
      </w:tr>
      <w:tr w:rsidR="008B59BB" w:rsidRPr="008B59BB" w:rsidTr="00E535A3"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0"/>
              </w:rPr>
            </w:pPr>
            <w:r w:rsidRPr="008B59BB">
              <w:rPr>
                <w:sz w:val="20"/>
              </w:rPr>
              <w:t>1.</w:t>
            </w:r>
          </w:p>
        </w:tc>
        <w:tc>
          <w:tcPr>
            <w:tcW w:w="5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0"/>
              </w:rPr>
            </w:pPr>
            <w:r w:rsidRPr="008B59BB">
              <w:rPr>
                <w:sz w:val="20"/>
              </w:rPr>
              <w:t>Чистая прибыль отчётного года, руб.</w:t>
            </w:r>
          </w:p>
        </w:tc>
        <w:tc>
          <w:tcPr>
            <w:tcW w:w="3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rPr>
                <w:szCs w:val="24"/>
              </w:rPr>
            </w:pPr>
          </w:p>
        </w:tc>
      </w:tr>
      <w:tr w:rsidR="008B59BB" w:rsidRPr="008B59BB" w:rsidTr="00E535A3"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0"/>
              </w:rPr>
            </w:pPr>
            <w:r w:rsidRPr="008B59BB">
              <w:rPr>
                <w:sz w:val="20"/>
              </w:rPr>
              <w:t>2.</w:t>
            </w:r>
          </w:p>
        </w:tc>
        <w:tc>
          <w:tcPr>
            <w:tcW w:w="5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0"/>
              </w:rPr>
            </w:pPr>
            <w:r w:rsidRPr="008B59BB">
              <w:rPr>
                <w:sz w:val="20"/>
              </w:rPr>
              <w:t>Установленный норматив отчисления, %</w:t>
            </w:r>
          </w:p>
        </w:tc>
        <w:tc>
          <w:tcPr>
            <w:tcW w:w="3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rPr>
                <w:szCs w:val="24"/>
              </w:rPr>
            </w:pPr>
          </w:p>
        </w:tc>
      </w:tr>
      <w:tr w:rsidR="008B59BB" w:rsidRPr="008B59BB" w:rsidTr="00E535A3"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0"/>
              </w:rPr>
            </w:pPr>
            <w:r w:rsidRPr="008B59BB">
              <w:rPr>
                <w:sz w:val="20"/>
              </w:rPr>
              <w:t>3.</w:t>
            </w:r>
          </w:p>
        </w:tc>
        <w:tc>
          <w:tcPr>
            <w:tcW w:w="5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8B59BB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0"/>
              </w:rPr>
            </w:pPr>
            <w:r w:rsidRPr="008B59BB">
              <w:rPr>
                <w:sz w:val="20"/>
              </w:rPr>
              <w:t>Размер части прибыли, подлежащий перечислению в бюджет ГП «Город Удачный», руб. (строку 1* строку 2)</w:t>
            </w:r>
          </w:p>
        </w:tc>
        <w:tc>
          <w:tcPr>
            <w:tcW w:w="3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rPr>
                <w:szCs w:val="24"/>
              </w:rPr>
            </w:pPr>
          </w:p>
        </w:tc>
      </w:tr>
      <w:tr w:rsidR="008B59BB" w:rsidRPr="008B59BB" w:rsidTr="00E535A3"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0"/>
              </w:rPr>
            </w:pPr>
            <w:r w:rsidRPr="008B59BB">
              <w:rPr>
                <w:sz w:val="20"/>
              </w:rPr>
              <w:t>4.</w:t>
            </w:r>
          </w:p>
        </w:tc>
        <w:tc>
          <w:tcPr>
            <w:tcW w:w="5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0"/>
              </w:rPr>
            </w:pPr>
            <w:r w:rsidRPr="008B59BB">
              <w:rPr>
                <w:sz w:val="20"/>
              </w:rPr>
              <w:t>Сумма задолженности по предшествующим отчётным годам по перечислению части прибыли на дату предоставления данного расчёта, руб.</w:t>
            </w:r>
          </w:p>
        </w:tc>
        <w:tc>
          <w:tcPr>
            <w:tcW w:w="3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rPr>
                <w:szCs w:val="24"/>
              </w:rPr>
            </w:pPr>
          </w:p>
        </w:tc>
      </w:tr>
      <w:tr w:rsidR="008B59BB" w:rsidRPr="008B59BB" w:rsidTr="00E535A3"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0"/>
              </w:rPr>
            </w:pPr>
            <w:r w:rsidRPr="008B59BB">
              <w:rPr>
                <w:sz w:val="20"/>
              </w:rPr>
              <w:t>5.</w:t>
            </w:r>
          </w:p>
        </w:tc>
        <w:tc>
          <w:tcPr>
            <w:tcW w:w="5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0"/>
              </w:rPr>
            </w:pPr>
            <w:r w:rsidRPr="008B59BB">
              <w:rPr>
                <w:sz w:val="20"/>
              </w:rPr>
              <w:t>Сумма части прибыли, перечисленная за отчётный год</w:t>
            </w:r>
          </w:p>
        </w:tc>
        <w:tc>
          <w:tcPr>
            <w:tcW w:w="3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rPr>
                <w:szCs w:val="24"/>
              </w:rPr>
            </w:pPr>
          </w:p>
        </w:tc>
      </w:tr>
      <w:tr w:rsidR="008B59BB" w:rsidRPr="008B59BB" w:rsidTr="00E535A3"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0"/>
              </w:rPr>
            </w:pPr>
            <w:r w:rsidRPr="008B59BB">
              <w:rPr>
                <w:sz w:val="20"/>
              </w:rPr>
              <w:t>6.</w:t>
            </w:r>
          </w:p>
        </w:tc>
        <w:tc>
          <w:tcPr>
            <w:tcW w:w="5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8B59BB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0"/>
              </w:rPr>
            </w:pPr>
            <w:r w:rsidRPr="008B59BB">
              <w:rPr>
                <w:sz w:val="20"/>
              </w:rPr>
              <w:t>Всего подлежит перечислению в бюджет ГП «Город Удачный», руб. (строка 3 + строка 4 - строка 5)</w:t>
            </w:r>
          </w:p>
        </w:tc>
        <w:tc>
          <w:tcPr>
            <w:tcW w:w="3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rPr>
                <w:szCs w:val="24"/>
              </w:rPr>
            </w:pPr>
          </w:p>
        </w:tc>
      </w:tr>
      <w:tr w:rsidR="008B59BB" w:rsidRPr="008B59BB" w:rsidTr="00E535A3">
        <w:tc>
          <w:tcPr>
            <w:tcW w:w="9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</w:rPr>
            </w:pPr>
            <w:r w:rsidRPr="008B59BB">
              <w:rPr>
                <w:sz w:val="20"/>
              </w:rPr>
              <w:br/>
            </w:r>
            <w:proofErr w:type="gramStart"/>
            <w:r w:rsidRPr="008B59BB">
              <w:rPr>
                <w:sz w:val="20"/>
              </w:rPr>
              <w:t>Руководитель </w:t>
            </w:r>
            <w:r w:rsidRPr="008B59BB">
              <w:rPr>
                <w:sz w:val="20"/>
              </w:rPr>
              <w:br/>
              <w:t>муниципального предприятия _____________ _____________________ </w:t>
            </w:r>
            <w:r w:rsidRPr="008B59BB">
              <w:rPr>
                <w:sz w:val="20"/>
              </w:rPr>
              <w:br/>
            </w:r>
            <w:r w:rsidRPr="008B59BB">
              <w:rPr>
                <w:sz w:val="20"/>
                <w:szCs w:val="20"/>
              </w:rPr>
              <w:t xml:space="preserve">                                                          (подпись)          (расшифровка подписи)</w:t>
            </w:r>
            <w:r w:rsidRPr="008B59BB">
              <w:rPr>
                <w:sz w:val="20"/>
                <w:szCs w:val="20"/>
              </w:rPr>
              <w:br/>
            </w:r>
            <w:r w:rsidRPr="008B59BB">
              <w:rPr>
                <w:sz w:val="20"/>
              </w:rPr>
              <w:t>Главный бухгалтер ______________ _____________________</w:t>
            </w:r>
            <w:r w:rsidRPr="008B59BB">
              <w:rPr>
                <w:sz w:val="20"/>
              </w:rPr>
              <w:br/>
            </w:r>
            <w:r w:rsidRPr="008B59BB">
              <w:rPr>
                <w:sz w:val="20"/>
                <w:szCs w:val="20"/>
              </w:rPr>
              <w:t xml:space="preserve">                                     (подпись)          (расшифровка подписи)</w:t>
            </w:r>
            <w:r w:rsidRPr="008B59BB">
              <w:rPr>
                <w:sz w:val="20"/>
                <w:szCs w:val="20"/>
              </w:rPr>
              <w:br/>
            </w:r>
            <w:r w:rsidRPr="008B59BB">
              <w:rPr>
                <w:sz w:val="20"/>
              </w:rPr>
              <w:br/>
            </w:r>
            <w:r w:rsidRPr="008B59BB">
              <w:rPr>
                <w:sz w:val="20"/>
                <w:szCs w:val="20"/>
              </w:rPr>
              <w:t>М.П.</w:t>
            </w:r>
            <w:r w:rsidRPr="008B59BB">
              <w:rPr>
                <w:sz w:val="20"/>
              </w:rPr>
              <w:br/>
            </w:r>
            <w:r w:rsidRPr="008B59BB">
              <w:rPr>
                <w:sz w:val="20"/>
              </w:rPr>
              <w:br/>
              <w:t>«_____» _______________ 20____ г.</w:t>
            </w:r>
            <w:r w:rsidRPr="008B59BB">
              <w:rPr>
                <w:sz w:val="20"/>
              </w:rPr>
              <w:br/>
            </w:r>
            <w:r w:rsidRPr="008B59BB">
              <w:rPr>
                <w:sz w:val="20"/>
              </w:rPr>
              <w:br/>
              <w:t>тел. ____________</w:t>
            </w:r>
            <w:r w:rsidRPr="008B59BB">
              <w:rPr>
                <w:sz w:val="20"/>
              </w:rPr>
              <w:br/>
            </w:r>
            <w:r w:rsidRPr="008B59BB">
              <w:rPr>
                <w:sz w:val="20"/>
              </w:rPr>
              <w:br/>
            </w:r>
            <w:r w:rsidRPr="008B59BB">
              <w:rPr>
                <w:sz w:val="20"/>
              </w:rPr>
              <w:br/>
              <w:t>Расчёт принял ______________ _______________________</w:t>
            </w:r>
            <w:r w:rsidRPr="008B59BB">
              <w:rPr>
                <w:sz w:val="20"/>
              </w:rPr>
              <w:br/>
            </w:r>
            <w:r w:rsidRPr="008B59BB">
              <w:rPr>
                <w:sz w:val="20"/>
                <w:szCs w:val="20"/>
              </w:rPr>
              <w:t xml:space="preserve">                          (подпись)                  (расшифровка подписи)</w:t>
            </w:r>
            <w:r w:rsidRPr="008B59BB">
              <w:rPr>
                <w:sz w:val="20"/>
              </w:rPr>
              <w:br/>
            </w:r>
            <w:r w:rsidRPr="008B59BB">
              <w:rPr>
                <w:sz w:val="20"/>
              </w:rPr>
              <w:br/>
              <w:t>«_____» _______________ 20____ г.</w:t>
            </w:r>
            <w:r w:rsidRPr="008B59BB">
              <w:rPr>
                <w:sz w:val="20"/>
              </w:rPr>
              <w:br/>
            </w:r>
            <w:r w:rsidRPr="008B59BB">
              <w:rPr>
                <w:sz w:val="20"/>
              </w:rPr>
              <w:br/>
            </w:r>
            <w:proofErr w:type="gramEnd"/>
          </w:p>
        </w:tc>
      </w:tr>
    </w:tbl>
    <w:p w:rsidR="008B59BB" w:rsidRPr="008B59BB" w:rsidRDefault="008B59BB" w:rsidP="008B59BB">
      <w:pPr>
        <w:pStyle w:val="formattext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pacing w:val="2"/>
        </w:rPr>
      </w:pPr>
    </w:p>
    <w:p w:rsidR="008B59BB" w:rsidRPr="008B59BB" w:rsidRDefault="008B59BB" w:rsidP="008B59BB">
      <w:pPr>
        <w:pStyle w:val="unformattext"/>
        <w:shd w:val="clear" w:color="auto" w:fill="FFFFFF"/>
        <w:spacing w:before="0" w:beforeAutospacing="0" w:after="0" w:afterAutospacing="0" w:line="360" w:lineRule="auto"/>
        <w:ind w:left="5387"/>
        <w:jc w:val="center"/>
        <w:textAlignment w:val="baseline"/>
        <w:rPr>
          <w:spacing w:val="2"/>
          <w:sz w:val="20"/>
          <w:szCs w:val="20"/>
        </w:rPr>
      </w:pPr>
      <w:r w:rsidRPr="008B59BB">
        <w:rPr>
          <w:spacing w:val="2"/>
        </w:rPr>
        <w:br w:type="page"/>
      </w:r>
      <w:r w:rsidRPr="008B59BB">
        <w:rPr>
          <w:spacing w:val="2"/>
          <w:sz w:val="20"/>
          <w:szCs w:val="20"/>
        </w:rPr>
        <w:lastRenderedPageBreak/>
        <w:t>ПРИЛОЖЕНИЕ 2</w:t>
      </w:r>
    </w:p>
    <w:p w:rsidR="008B59BB" w:rsidRPr="008B59BB" w:rsidRDefault="008B59BB" w:rsidP="008B59BB">
      <w:pPr>
        <w:pStyle w:val="unformattext"/>
        <w:shd w:val="clear" w:color="auto" w:fill="FFFFFF"/>
        <w:spacing w:before="0" w:beforeAutospacing="0" w:after="0" w:afterAutospacing="0" w:line="360" w:lineRule="auto"/>
        <w:ind w:left="5387"/>
        <w:jc w:val="center"/>
        <w:textAlignment w:val="baseline"/>
        <w:rPr>
          <w:spacing w:val="2"/>
        </w:rPr>
      </w:pPr>
      <w:r w:rsidRPr="008B59BB">
        <w:rPr>
          <w:spacing w:val="2"/>
          <w:sz w:val="20"/>
          <w:szCs w:val="20"/>
        </w:rPr>
        <w:t>к Положению о перечислении муниципальными унитарными предприятиями части  прибыли, остающейся после уплаты налогов и иных обязательных платежей,  в бюджет городского поселения «Город Удачный» муниципального района «Мирнинский район» Республики Саха (Якутия)</w:t>
      </w:r>
    </w:p>
    <w:p w:rsidR="008B59BB" w:rsidRPr="008B59BB" w:rsidRDefault="008B59BB" w:rsidP="008B59BB">
      <w:pPr>
        <w:pStyle w:val="unformattext"/>
        <w:shd w:val="clear" w:color="auto" w:fill="FFFFFF"/>
        <w:spacing w:before="0" w:beforeAutospacing="0" w:after="0" w:afterAutospacing="0" w:line="360" w:lineRule="auto"/>
        <w:ind w:firstLine="709"/>
        <w:jc w:val="right"/>
        <w:textAlignment w:val="baseline"/>
        <w:rPr>
          <w:spacing w:val="2"/>
        </w:rPr>
      </w:pPr>
    </w:p>
    <w:p w:rsidR="008B59BB" w:rsidRPr="008B59BB" w:rsidRDefault="008B59BB" w:rsidP="008B59BB">
      <w:pPr>
        <w:pStyle w:val="formattext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bCs/>
          <w:spacing w:val="2"/>
        </w:rPr>
      </w:pPr>
      <w:r w:rsidRPr="008B59BB">
        <w:rPr>
          <w:b/>
          <w:bCs/>
          <w:spacing w:val="2"/>
        </w:rPr>
        <w:t>Нормативы отчисления части прибыли, остающейся в распоряжении муниципальных унитарных предприятий ГП «Город Удачный» после уплаты налогов и иных обязательных платежей</w:t>
      </w:r>
    </w:p>
    <w:p w:rsidR="008B59BB" w:rsidRPr="008B59BB" w:rsidRDefault="008B59BB" w:rsidP="008B59BB">
      <w:pPr>
        <w:pStyle w:val="formattext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bCs/>
          <w:spacing w:val="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3544"/>
        <w:gridCol w:w="4076"/>
      </w:tblGrid>
      <w:tr w:rsidR="008B59BB" w:rsidRPr="008B59BB" w:rsidTr="00E535A3">
        <w:tc>
          <w:tcPr>
            <w:tcW w:w="1951" w:type="dxa"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 w:line="360" w:lineRule="auto"/>
              <w:jc w:val="center"/>
              <w:textAlignment w:val="baseline"/>
              <w:rPr>
                <w:b/>
                <w:bCs/>
                <w:spacing w:val="2"/>
              </w:rPr>
            </w:pPr>
            <w:r w:rsidRPr="008B59BB">
              <w:t xml:space="preserve">№ </w:t>
            </w:r>
            <w:proofErr w:type="spellStart"/>
            <w:proofErr w:type="gramStart"/>
            <w:r w:rsidRPr="008B59BB">
              <w:t>п</w:t>
            </w:r>
            <w:proofErr w:type="spellEnd"/>
            <w:proofErr w:type="gramEnd"/>
            <w:r w:rsidRPr="008B59BB">
              <w:t>/</w:t>
            </w:r>
            <w:proofErr w:type="spellStart"/>
            <w:r w:rsidRPr="008B59BB">
              <w:t>п</w:t>
            </w:r>
            <w:proofErr w:type="spellEnd"/>
          </w:p>
        </w:tc>
        <w:tc>
          <w:tcPr>
            <w:tcW w:w="3544" w:type="dxa"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 w:line="360" w:lineRule="auto"/>
              <w:jc w:val="center"/>
              <w:textAlignment w:val="baseline"/>
              <w:rPr>
                <w:b/>
                <w:bCs/>
                <w:spacing w:val="2"/>
              </w:rPr>
            </w:pPr>
            <w:r w:rsidRPr="008B59BB">
              <w:t xml:space="preserve">Размер прибыли, </w:t>
            </w:r>
            <w:proofErr w:type="gramStart"/>
            <w:r w:rsidRPr="008B59BB">
              <w:t>в</w:t>
            </w:r>
            <w:proofErr w:type="gramEnd"/>
            <w:r w:rsidRPr="008B59BB">
              <w:t xml:space="preserve"> % от дохода</w:t>
            </w:r>
          </w:p>
        </w:tc>
        <w:tc>
          <w:tcPr>
            <w:tcW w:w="4076" w:type="dxa"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 w:line="360" w:lineRule="auto"/>
              <w:jc w:val="center"/>
              <w:textAlignment w:val="baseline"/>
              <w:rPr>
                <w:b/>
                <w:bCs/>
                <w:spacing w:val="2"/>
              </w:rPr>
            </w:pPr>
            <w:r w:rsidRPr="008B59BB">
              <w:t>Норматив отчисления учредителю</w:t>
            </w:r>
          </w:p>
        </w:tc>
      </w:tr>
      <w:tr w:rsidR="008B59BB" w:rsidRPr="008B59BB" w:rsidTr="00E535A3">
        <w:tc>
          <w:tcPr>
            <w:tcW w:w="1951" w:type="dxa"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 w:line="360" w:lineRule="auto"/>
              <w:jc w:val="center"/>
              <w:textAlignment w:val="baseline"/>
            </w:pPr>
            <w:r w:rsidRPr="008B59BB">
              <w:t>1</w:t>
            </w:r>
          </w:p>
        </w:tc>
        <w:tc>
          <w:tcPr>
            <w:tcW w:w="3544" w:type="dxa"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 w:line="360" w:lineRule="auto"/>
              <w:jc w:val="center"/>
              <w:textAlignment w:val="baseline"/>
            </w:pPr>
            <w:r w:rsidRPr="008B59BB">
              <w:t>0-5 %</w:t>
            </w:r>
          </w:p>
        </w:tc>
        <w:tc>
          <w:tcPr>
            <w:tcW w:w="4076" w:type="dxa"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 w:line="360" w:lineRule="auto"/>
              <w:jc w:val="center"/>
              <w:textAlignment w:val="baseline"/>
            </w:pPr>
            <w:r w:rsidRPr="008B59BB">
              <w:t>0,10</w:t>
            </w:r>
          </w:p>
        </w:tc>
      </w:tr>
      <w:tr w:rsidR="008B59BB" w:rsidRPr="008B59BB" w:rsidTr="00E535A3">
        <w:tc>
          <w:tcPr>
            <w:tcW w:w="1951" w:type="dxa"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 w:line="360" w:lineRule="auto"/>
              <w:jc w:val="center"/>
              <w:textAlignment w:val="baseline"/>
            </w:pPr>
            <w:r w:rsidRPr="008B59BB">
              <w:t>2</w:t>
            </w:r>
          </w:p>
        </w:tc>
        <w:tc>
          <w:tcPr>
            <w:tcW w:w="3544" w:type="dxa"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 w:line="360" w:lineRule="auto"/>
              <w:jc w:val="center"/>
              <w:textAlignment w:val="baseline"/>
            </w:pPr>
            <w:r w:rsidRPr="008B59BB">
              <w:t>5-10 %</w:t>
            </w:r>
          </w:p>
        </w:tc>
        <w:tc>
          <w:tcPr>
            <w:tcW w:w="4076" w:type="dxa"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 w:line="360" w:lineRule="auto"/>
              <w:jc w:val="center"/>
              <w:textAlignment w:val="baseline"/>
            </w:pPr>
            <w:r w:rsidRPr="008B59BB">
              <w:t>0,20</w:t>
            </w:r>
          </w:p>
        </w:tc>
      </w:tr>
      <w:tr w:rsidR="008B59BB" w:rsidRPr="008B59BB" w:rsidTr="00E535A3">
        <w:tc>
          <w:tcPr>
            <w:tcW w:w="1951" w:type="dxa"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 w:line="360" w:lineRule="auto"/>
              <w:jc w:val="center"/>
              <w:textAlignment w:val="baseline"/>
            </w:pPr>
            <w:r w:rsidRPr="008B59BB">
              <w:t>3</w:t>
            </w:r>
          </w:p>
        </w:tc>
        <w:tc>
          <w:tcPr>
            <w:tcW w:w="3544" w:type="dxa"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 w:line="360" w:lineRule="auto"/>
              <w:jc w:val="center"/>
              <w:textAlignment w:val="baseline"/>
            </w:pPr>
            <w:r w:rsidRPr="008B59BB">
              <w:t>Свыше 10%</w:t>
            </w:r>
          </w:p>
        </w:tc>
        <w:tc>
          <w:tcPr>
            <w:tcW w:w="4076" w:type="dxa"/>
          </w:tcPr>
          <w:p w:rsidR="008B59BB" w:rsidRPr="008B59BB" w:rsidRDefault="008B59BB" w:rsidP="00E535A3">
            <w:pPr>
              <w:pStyle w:val="formattext"/>
              <w:spacing w:before="0" w:beforeAutospacing="0" w:after="0" w:afterAutospacing="0" w:line="360" w:lineRule="auto"/>
              <w:jc w:val="center"/>
              <w:textAlignment w:val="baseline"/>
            </w:pPr>
            <w:r w:rsidRPr="008B59BB">
              <w:t>0,30</w:t>
            </w:r>
          </w:p>
        </w:tc>
      </w:tr>
    </w:tbl>
    <w:p w:rsidR="008B59BB" w:rsidRPr="008B59BB" w:rsidRDefault="008B59BB" w:rsidP="008B59BB">
      <w:pPr>
        <w:pStyle w:val="formattext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bCs/>
          <w:spacing w:val="2"/>
        </w:rPr>
      </w:pPr>
    </w:p>
    <w:p w:rsidR="008B59BB" w:rsidRPr="008B59BB" w:rsidRDefault="008B59BB" w:rsidP="008B59BB">
      <w:pPr>
        <w:tabs>
          <w:tab w:val="left" w:pos="0"/>
        </w:tabs>
        <w:spacing w:line="360" w:lineRule="auto"/>
        <w:jc w:val="left"/>
      </w:pPr>
      <w:r w:rsidRPr="008B59BB">
        <w:t>Пример:</w:t>
      </w:r>
    </w:p>
    <w:p w:rsidR="008B59BB" w:rsidRPr="008B59BB" w:rsidRDefault="008B59BB" w:rsidP="008B59BB">
      <w:pPr>
        <w:tabs>
          <w:tab w:val="left" w:pos="0"/>
        </w:tabs>
        <w:spacing w:line="360" w:lineRule="auto"/>
      </w:pPr>
      <w:r w:rsidRPr="008B59BB">
        <w:t>Расчет размера прибыли производится для определения норматива использования прибыли муниципальных унитарных предприятий, полученной от реализации продукции (работ, услуг). Расчет производится по форме №2 бухгалтерскому балансу. По строке 190- прибыль (убыток) после налогообложения и по строке 010 – выручка от реализации товаров.</w:t>
      </w:r>
    </w:p>
    <w:p w:rsidR="008B59BB" w:rsidRPr="008B59BB" w:rsidRDefault="008B59BB" w:rsidP="008B59BB">
      <w:pPr>
        <w:tabs>
          <w:tab w:val="left" w:pos="0"/>
        </w:tabs>
        <w:spacing w:line="360" w:lineRule="auto"/>
        <w:jc w:val="left"/>
      </w:pPr>
    </w:p>
    <w:tbl>
      <w:tblPr>
        <w:tblpPr w:leftFromText="180" w:rightFromText="180" w:vertAnchor="text" w:horzAnchor="page" w:tblpX="2324" w:tblpY="-65"/>
        <w:tblW w:w="0" w:type="auto"/>
        <w:tblLook w:val="04A0"/>
      </w:tblPr>
      <w:tblGrid>
        <w:gridCol w:w="1275"/>
        <w:gridCol w:w="4111"/>
      </w:tblGrid>
      <w:tr w:rsidR="008B59BB" w:rsidRPr="008B59BB" w:rsidTr="00E535A3">
        <w:tc>
          <w:tcPr>
            <w:tcW w:w="1275" w:type="dxa"/>
          </w:tcPr>
          <w:p w:rsidR="008B59BB" w:rsidRPr="008B59BB" w:rsidRDefault="008B59BB" w:rsidP="00E535A3">
            <w:pPr>
              <w:tabs>
                <w:tab w:val="left" w:pos="0"/>
              </w:tabs>
              <w:spacing w:line="360" w:lineRule="auto"/>
              <w:ind w:firstLine="0"/>
              <w:jc w:val="left"/>
              <w:rPr>
                <w:u w:val="single"/>
              </w:rPr>
            </w:pPr>
            <w:r w:rsidRPr="008B59BB">
              <w:rPr>
                <w:u w:val="single"/>
              </w:rPr>
              <w:t>Строка 190</w:t>
            </w:r>
          </w:p>
          <w:p w:rsidR="008B59BB" w:rsidRPr="008B59BB" w:rsidRDefault="008B59BB" w:rsidP="00E535A3">
            <w:pPr>
              <w:tabs>
                <w:tab w:val="left" w:pos="0"/>
              </w:tabs>
              <w:spacing w:line="360" w:lineRule="auto"/>
              <w:ind w:firstLine="0"/>
              <w:jc w:val="left"/>
            </w:pPr>
            <w:r w:rsidRPr="008B59BB">
              <w:t>Строка 010</w:t>
            </w:r>
          </w:p>
        </w:tc>
        <w:tc>
          <w:tcPr>
            <w:tcW w:w="4111" w:type="dxa"/>
            <w:vAlign w:val="center"/>
          </w:tcPr>
          <w:p w:rsidR="008B59BB" w:rsidRPr="008B59BB" w:rsidRDefault="008B59BB" w:rsidP="00E535A3">
            <w:pPr>
              <w:tabs>
                <w:tab w:val="left" w:pos="0"/>
              </w:tabs>
              <w:spacing w:line="360" w:lineRule="auto"/>
              <w:ind w:firstLine="34"/>
              <w:jc w:val="left"/>
            </w:pPr>
            <w:proofErr w:type="spellStart"/>
            <w:r w:rsidRPr="008B59BB">
              <w:t>х</w:t>
            </w:r>
            <w:proofErr w:type="spellEnd"/>
            <w:r w:rsidRPr="008B59BB">
              <w:t xml:space="preserve"> 100% = размер прибыли </w:t>
            </w:r>
            <w:proofErr w:type="gramStart"/>
            <w:r w:rsidRPr="008B59BB">
              <w:t>в</w:t>
            </w:r>
            <w:proofErr w:type="gramEnd"/>
            <w:r w:rsidRPr="008B59BB">
              <w:t xml:space="preserve"> % от дохода</w:t>
            </w:r>
          </w:p>
        </w:tc>
      </w:tr>
    </w:tbl>
    <w:p w:rsidR="008B59BB" w:rsidRPr="008B59BB" w:rsidRDefault="008B59BB" w:rsidP="008B59BB">
      <w:pPr>
        <w:tabs>
          <w:tab w:val="left" w:pos="0"/>
        </w:tabs>
        <w:spacing w:line="360" w:lineRule="auto"/>
        <w:jc w:val="left"/>
      </w:pPr>
    </w:p>
    <w:p w:rsidR="008B59BB" w:rsidRPr="008B59BB" w:rsidRDefault="008B59BB" w:rsidP="008B59BB">
      <w:pPr>
        <w:tabs>
          <w:tab w:val="left" w:pos="0"/>
        </w:tabs>
        <w:spacing w:line="360" w:lineRule="auto"/>
        <w:jc w:val="left"/>
      </w:pPr>
    </w:p>
    <w:p w:rsidR="008B59BB" w:rsidRPr="008B59BB" w:rsidRDefault="008B59BB" w:rsidP="008B59BB">
      <w:pPr>
        <w:tabs>
          <w:tab w:val="left" w:pos="0"/>
        </w:tabs>
        <w:spacing w:line="360" w:lineRule="auto"/>
        <w:jc w:val="left"/>
      </w:pPr>
    </w:p>
    <w:p w:rsidR="008B59BB" w:rsidRPr="008B59BB" w:rsidRDefault="008B59BB" w:rsidP="008B59BB">
      <w:pPr>
        <w:tabs>
          <w:tab w:val="left" w:pos="0"/>
        </w:tabs>
        <w:spacing w:line="360" w:lineRule="auto"/>
        <w:jc w:val="left"/>
      </w:pPr>
    </w:p>
    <w:p w:rsidR="008B59BB" w:rsidRPr="008B59BB" w:rsidRDefault="008B59BB" w:rsidP="008B59BB">
      <w:pPr>
        <w:tabs>
          <w:tab w:val="left" w:pos="0"/>
        </w:tabs>
        <w:spacing w:line="360" w:lineRule="auto"/>
        <w:jc w:val="left"/>
      </w:pPr>
    </w:p>
    <w:p w:rsidR="008B59BB" w:rsidRPr="008B59BB" w:rsidRDefault="008B59BB" w:rsidP="008B59BB">
      <w:pPr>
        <w:tabs>
          <w:tab w:val="left" w:pos="3600"/>
        </w:tabs>
        <w:spacing w:line="360" w:lineRule="auto"/>
      </w:pPr>
    </w:p>
    <w:p w:rsidR="00F3470E" w:rsidRPr="008B59BB" w:rsidRDefault="00F3470E" w:rsidP="00F3470E">
      <w:pPr>
        <w:pStyle w:val="headertext"/>
        <w:spacing w:before="0" w:beforeAutospacing="0" w:after="0" w:afterAutospacing="0"/>
        <w:jc w:val="right"/>
        <w:textAlignment w:val="baseline"/>
      </w:pPr>
    </w:p>
    <w:sectPr w:rsidR="00F3470E" w:rsidRPr="008B59BB" w:rsidSect="005B73B4">
      <w:pgSz w:w="11906" w:h="16838"/>
      <w:pgMar w:top="851" w:right="849" w:bottom="709" w:left="170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3475D"/>
    <w:multiLevelType w:val="hybridMultilevel"/>
    <w:tmpl w:val="BA2CE2CA"/>
    <w:lvl w:ilvl="0" w:tplc="25AA408C">
      <w:start w:val="1"/>
      <w:numFmt w:val="decimal"/>
      <w:suff w:val="space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A1753"/>
    <w:multiLevelType w:val="hybridMultilevel"/>
    <w:tmpl w:val="E788D7E2"/>
    <w:lvl w:ilvl="0" w:tplc="8A60045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38F01DE1"/>
    <w:multiLevelType w:val="multilevel"/>
    <w:tmpl w:val="DCEA9678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2"/>
      <w:numFmt w:val="decimal"/>
      <w:lvlText w:val="%2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8">
    <w:nsid w:val="3C9437BB"/>
    <w:multiLevelType w:val="multilevel"/>
    <w:tmpl w:val="A90007C4"/>
    <w:lvl w:ilvl="0">
      <w:start w:val="2"/>
      <w:numFmt w:val="decimal"/>
      <w:lvlText w:val="%1.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447A3A"/>
    <w:multiLevelType w:val="multilevel"/>
    <w:tmpl w:val="C9DED11C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2.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3B917DA"/>
    <w:multiLevelType w:val="hybridMultilevel"/>
    <w:tmpl w:val="EC726EDE"/>
    <w:lvl w:ilvl="0" w:tplc="299EDD22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486" w:hanging="360"/>
      </w:pPr>
    </w:lvl>
    <w:lvl w:ilvl="2" w:tplc="0419001B" w:tentative="1">
      <w:start w:val="1"/>
      <w:numFmt w:val="lowerRoman"/>
      <w:lvlText w:val="%3."/>
      <w:lvlJc w:val="right"/>
      <w:pPr>
        <w:ind w:left="4206" w:hanging="180"/>
      </w:pPr>
    </w:lvl>
    <w:lvl w:ilvl="3" w:tplc="0419000F" w:tentative="1">
      <w:start w:val="1"/>
      <w:numFmt w:val="decimal"/>
      <w:lvlText w:val="%4."/>
      <w:lvlJc w:val="left"/>
      <w:pPr>
        <w:ind w:left="4926" w:hanging="360"/>
      </w:pPr>
    </w:lvl>
    <w:lvl w:ilvl="4" w:tplc="04190019" w:tentative="1">
      <w:start w:val="1"/>
      <w:numFmt w:val="lowerLetter"/>
      <w:lvlText w:val="%5."/>
      <w:lvlJc w:val="left"/>
      <w:pPr>
        <w:ind w:left="5646" w:hanging="360"/>
      </w:pPr>
    </w:lvl>
    <w:lvl w:ilvl="5" w:tplc="0419001B" w:tentative="1">
      <w:start w:val="1"/>
      <w:numFmt w:val="lowerRoman"/>
      <w:lvlText w:val="%6."/>
      <w:lvlJc w:val="right"/>
      <w:pPr>
        <w:ind w:left="6366" w:hanging="180"/>
      </w:pPr>
    </w:lvl>
    <w:lvl w:ilvl="6" w:tplc="0419000F" w:tentative="1">
      <w:start w:val="1"/>
      <w:numFmt w:val="decimal"/>
      <w:lvlText w:val="%7."/>
      <w:lvlJc w:val="left"/>
      <w:pPr>
        <w:ind w:left="7086" w:hanging="360"/>
      </w:pPr>
    </w:lvl>
    <w:lvl w:ilvl="7" w:tplc="04190019" w:tentative="1">
      <w:start w:val="1"/>
      <w:numFmt w:val="lowerLetter"/>
      <w:lvlText w:val="%8."/>
      <w:lvlJc w:val="left"/>
      <w:pPr>
        <w:ind w:left="7806" w:hanging="360"/>
      </w:pPr>
    </w:lvl>
    <w:lvl w:ilvl="8" w:tplc="0419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12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>
    <w:nsid w:val="7347303A"/>
    <w:multiLevelType w:val="hybridMultilevel"/>
    <w:tmpl w:val="A66C2854"/>
    <w:lvl w:ilvl="0" w:tplc="ABEAB4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12"/>
  </w:num>
  <w:num w:numId="5">
    <w:abstractNumId w:val="1"/>
  </w:num>
  <w:num w:numId="6">
    <w:abstractNumId w:val="1"/>
  </w:num>
  <w:num w:numId="7">
    <w:abstractNumId w:val="7"/>
  </w:num>
  <w:num w:numId="8">
    <w:abstractNumId w:val="2"/>
  </w:num>
  <w:num w:numId="9">
    <w:abstractNumId w:val="3"/>
  </w:num>
  <w:num w:numId="10">
    <w:abstractNumId w:val="5"/>
  </w:num>
  <w:num w:numId="11">
    <w:abstractNumId w:val="13"/>
  </w:num>
  <w:num w:numId="12">
    <w:abstractNumId w:val="11"/>
  </w:num>
  <w:num w:numId="13">
    <w:abstractNumId w:val="9"/>
  </w:num>
  <w:num w:numId="14">
    <w:abstractNumId w:val="6"/>
  </w:num>
  <w:num w:numId="15">
    <w:abstractNumId w:val="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84635D"/>
    <w:rsid w:val="00047799"/>
    <w:rsid w:val="00055554"/>
    <w:rsid w:val="00064965"/>
    <w:rsid w:val="00094022"/>
    <w:rsid w:val="00096BEF"/>
    <w:rsid w:val="000B5835"/>
    <w:rsid w:val="000C6D0A"/>
    <w:rsid w:val="000D6108"/>
    <w:rsid w:val="000E13AB"/>
    <w:rsid w:val="00105F2F"/>
    <w:rsid w:val="00127359"/>
    <w:rsid w:val="00127DAB"/>
    <w:rsid w:val="0013737D"/>
    <w:rsid w:val="00140F27"/>
    <w:rsid w:val="00142479"/>
    <w:rsid w:val="00151C62"/>
    <w:rsid w:val="00157372"/>
    <w:rsid w:val="00171DBB"/>
    <w:rsid w:val="001754B4"/>
    <w:rsid w:val="00193BC4"/>
    <w:rsid w:val="001A56E3"/>
    <w:rsid w:val="001C1D95"/>
    <w:rsid w:val="001C439C"/>
    <w:rsid w:val="002028C9"/>
    <w:rsid w:val="00202ABE"/>
    <w:rsid w:val="0020668E"/>
    <w:rsid w:val="00211967"/>
    <w:rsid w:val="00251B73"/>
    <w:rsid w:val="00272719"/>
    <w:rsid w:val="00281765"/>
    <w:rsid w:val="00284A41"/>
    <w:rsid w:val="002A346C"/>
    <w:rsid w:val="002C0998"/>
    <w:rsid w:val="002C12B9"/>
    <w:rsid w:val="002C6703"/>
    <w:rsid w:val="002D13AC"/>
    <w:rsid w:val="002E7CF6"/>
    <w:rsid w:val="00307946"/>
    <w:rsid w:val="00320209"/>
    <w:rsid w:val="003235D2"/>
    <w:rsid w:val="00350F0D"/>
    <w:rsid w:val="00360535"/>
    <w:rsid w:val="00361288"/>
    <w:rsid w:val="0036746F"/>
    <w:rsid w:val="00382071"/>
    <w:rsid w:val="003921D5"/>
    <w:rsid w:val="00394BF8"/>
    <w:rsid w:val="003B0893"/>
    <w:rsid w:val="003C223E"/>
    <w:rsid w:val="003C377E"/>
    <w:rsid w:val="003C4064"/>
    <w:rsid w:val="003E2706"/>
    <w:rsid w:val="003E7156"/>
    <w:rsid w:val="003F7D82"/>
    <w:rsid w:val="00416FF0"/>
    <w:rsid w:val="00424CCB"/>
    <w:rsid w:val="00431AC3"/>
    <w:rsid w:val="004330B9"/>
    <w:rsid w:val="004349D0"/>
    <w:rsid w:val="004367DF"/>
    <w:rsid w:val="00450366"/>
    <w:rsid w:val="00453B2F"/>
    <w:rsid w:val="004578AF"/>
    <w:rsid w:val="00466D1A"/>
    <w:rsid w:val="004934AF"/>
    <w:rsid w:val="004B2CE7"/>
    <w:rsid w:val="004C13ED"/>
    <w:rsid w:val="004E529F"/>
    <w:rsid w:val="005062EB"/>
    <w:rsid w:val="00540FAA"/>
    <w:rsid w:val="00546AE1"/>
    <w:rsid w:val="00592684"/>
    <w:rsid w:val="005B73B4"/>
    <w:rsid w:val="005D094A"/>
    <w:rsid w:val="005D43E6"/>
    <w:rsid w:val="00601407"/>
    <w:rsid w:val="006139E6"/>
    <w:rsid w:val="00614839"/>
    <w:rsid w:val="0062576E"/>
    <w:rsid w:val="00626625"/>
    <w:rsid w:val="00626884"/>
    <w:rsid w:val="00632B4E"/>
    <w:rsid w:val="00672D44"/>
    <w:rsid w:val="0068196D"/>
    <w:rsid w:val="006A688C"/>
    <w:rsid w:val="006E58F4"/>
    <w:rsid w:val="006F239F"/>
    <w:rsid w:val="006F69C5"/>
    <w:rsid w:val="00763714"/>
    <w:rsid w:val="00786206"/>
    <w:rsid w:val="00786D9A"/>
    <w:rsid w:val="00786E79"/>
    <w:rsid w:val="007945B8"/>
    <w:rsid w:val="007D6BA0"/>
    <w:rsid w:val="0080172D"/>
    <w:rsid w:val="00816BEB"/>
    <w:rsid w:val="00844C45"/>
    <w:rsid w:val="0084635D"/>
    <w:rsid w:val="0085131D"/>
    <w:rsid w:val="00864B4E"/>
    <w:rsid w:val="0088517B"/>
    <w:rsid w:val="008943EC"/>
    <w:rsid w:val="008B08A8"/>
    <w:rsid w:val="008B59BB"/>
    <w:rsid w:val="008C0F7D"/>
    <w:rsid w:val="008E255F"/>
    <w:rsid w:val="009123E4"/>
    <w:rsid w:val="00923EB3"/>
    <w:rsid w:val="00927B3C"/>
    <w:rsid w:val="00974330"/>
    <w:rsid w:val="00990632"/>
    <w:rsid w:val="00997B06"/>
    <w:rsid w:val="009B09BF"/>
    <w:rsid w:val="00A03B19"/>
    <w:rsid w:val="00A04B38"/>
    <w:rsid w:val="00A06425"/>
    <w:rsid w:val="00A2176B"/>
    <w:rsid w:val="00A23CAF"/>
    <w:rsid w:val="00A36B34"/>
    <w:rsid w:val="00A3790E"/>
    <w:rsid w:val="00A550EB"/>
    <w:rsid w:val="00A616EE"/>
    <w:rsid w:val="00AA7ACD"/>
    <w:rsid w:val="00AB6FD8"/>
    <w:rsid w:val="00AD59FE"/>
    <w:rsid w:val="00AF23D0"/>
    <w:rsid w:val="00B02AEE"/>
    <w:rsid w:val="00B3679B"/>
    <w:rsid w:val="00B415A6"/>
    <w:rsid w:val="00B44755"/>
    <w:rsid w:val="00B56108"/>
    <w:rsid w:val="00B93C5D"/>
    <w:rsid w:val="00BA4B77"/>
    <w:rsid w:val="00BB0797"/>
    <w:rsid w:val="00C05AF0"/>
    <w:rsid w:val="00C16968"/>
    <w:rsid w:val="00C31557"/>
    <w:rsid w:val="00C31F1C"/>
    <w:rsid w:val="00C546D0"/>
    <w:rsid w:val="00C73F5E"/>
    <w:rsid w:val="00C83CD7"/>
    <w:rsid w:val="00CD481E"/>
    <w:rsid w:val="00CE157A"/>
    <w:rsid w:val="00CF2A87"/>
    <w:rsid w:val="00D47B54"/>
    <w:rsid w:val="00D52882"/>
    <w:rsid w:val="00DA1860"/>
    <w:rsid w:val="00DD6464"/>
    <w:rsid w:val="00DE09B4"/>
    <w:rsid w:val="00E320B0"/>
    <w:rsid w:val="00E40BE5"/>
    <w:rsid w:val="00E45FC0"/>
    <w:rsid w:val="00E90AB9"/>
    <w:rsid w:val="00EA541B"/>
    <w:rsid w:val="00EB620F"/>
    <w:rsid w:val="00F05698"/>
    <w:rsid w:val="00F137B9"/>
    <w:rsid w:val="00F17158"/>
    <w:rsid w:val="00F3470E"/>
    <w:rsid w:val="00F45989"/>
    <w:rsid w:val="00F478DF"/>
    <w:rsid w:val="00F47B56"/>
    <w:rsid w:val="00F70B77"/>
    <w:rsid w:val="00F74F44"/>
    <w:rsid w:val="00F8360D"/>
    <w:rsid w:val="00F87E3B"/>
    <w:rsid w:val="00F96238"/>
    <w:rsid w:val="00FB7C3E"/>
    <w:rsid w:val="00FE6AD3"/>
    <w:rsid w:val="00FF6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347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DE09B4"/>
    <w:pPr>
      <w:spacing w:after="120" w:line="480" w:lineRule="auto"/>
      <w:ind w:firstLine="0"/>
      <w:jc w:val="left"/>
    </w:pPr>
  </w:style>
  <w:style w:type="character" w:customStyle="1" w:styleId="22">
    <w:name w:val="Основной текст 2 Знак"/>
    <w:basedOn w:val="a0"/>
    <w:link w:val="21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0F27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AD59F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D59FE"/>
  </w:style>
  <w:style w:type="character" w:customStyle="1" w:styleId="af1">
    <w:name w:val="Текст примечания Знак"/>
    <w:basedOn w:val="a0"/>
    <w:link w:val="af0"/>
    <w:uiPriority w:val="99"/>
    <w:semiHidden/>
    <w:rsid w:val="00AD59FE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D59F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D59FE"/>
    <w:rPr>
      <w:b/>
      <w:bCs/>
    </w:rPr>
  </w:style>
  <w:style w:type="paragraph" w:customStyle="1" w:styleId="headertext">
    <w:name w:val="headertext"/>
    <w:basedOn w:val="a"/>
    <w:rsid w:val="00F3470E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F3470E"/>
    <w:rPr>
      <w:rFonts w:ascii="Cambria" w:hAnsi="Cambria"/>
      <w:b/>
      <w:bCs/>
      <w:i/>
      <w:iCs/>
      <w:sz w:val="28"/>
      <w:szCs w:val="28"/>
    </w:rPr>
  </w:style>
  <w:style w:type="paragraph" w:customStyle="1" w:styleId="formattext">
    <w:name w:val="formattext"/>
    <w:basedOn w:val="a"/>
    <w:rsid w:val="00F3470E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4">
    <w:name w:val="Hyperlink"/>
    <w:basedOn w:val="a0"/>
    <w:uiPriority w:val="99"/>
    <w:semiHidden/>
    <w:unhideWhenUsed/>
    <w:rsid w:val="00F3470E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F3470E"/>
    <w:rPr>
      <w:color w:val="800080" w:themeColor="followedHyperlink"/>
      <w:u w:val="single"/>
    </w:rPr>
  </w:style>
  <w:style w:type="paragraph" w:customStyle="1" w:styleId="unformattext">
    <w:name w:val="unformattext"/>
    <w:basedOn w:val="a"/>
    <w:rsid w:val="008B59B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af6">
    <w:name w:val="Основной текст_"/>
    <w:basedOn w:val="a0"/>
    <w:link w:val="23"/>
    <w:rsid w:val="008B59BB"/>
    <w:rPr>
      <w:rFonts w:ascii="Sylfaen" w:eastAsia="Sylfaen" w:hAnsi="Sylfaen" w:cs="Sylfaen"/>
      <w:sz w:val="15"/>
      <w:szCs w:val="15"/>
      <w:shd w:val="clear" w:color="auto" w:fill="FFFFFF"/>
    </w:rPr>
  </w:style>
  <w:style w:type="character" w:customStyle="1" w:styleId="24">
    <w:name w:val="Основной текст (2)_"/>
    <w:basedOn w:val="a0"/>
    <w:link w:val="25"/>
    <w:rsid w:val="008B59BB"/>
    <w:rPr>
      <w:rFonts w:ascii="Sylfaen" w:eastAsia="Sylfaen" w:hAnsi="Sylfaen" w:cs="Sylfaen"/>
      <w:sz w:val="17"/>
      <w:szCs w:val="17"/>
      <w:shd w:val="clear" w:color="auto" w:fill="FFFFFF"/>
    </w:rPr>
  </w:style>
  <w:style w:type="paragraph" w:customStyle="1" w:styleId="23">
    <w:name w:val="Основной текст2"/>
    <w:basedOn w:val="a"/>
    <w:link w:val="af6"/>
    <w:rsid w:val="008B59BB"/>
    <w:pPr>
      <w:shd w:val="clear" w:color="auto" w:fill="FFFFFF"/>
      <w:spacing w:line="212" w:lineRule="exact"/>
      <w:ind w:firstLine="0"/>
    </w:pPr>
    <w:rPr>
      <w:rFonts w:ascii="Sylfaen" w:eastAsia="Sylfaen" w:hAnsi="Sylfaen" w:cs="Sylfaen"/>
      <w:sz w:val="15"/>
      <w:szCs w:val="15"/>
    </w:rPr>
  </w:style>
  <w:style w:type="paragraph" w:customStyle="1" w:styleId="25">
    <w:name w:val="Основной текст (2)"/>
    <w:basedOn w:val="a"/>
    <w:link w:val="24"/>
    <w:rsid w:val="008B59BB"/>
    <w:pPr>
      <w:shd w:val="clear" w:color="auto" w:fill="FFFFFF"/>
      <w:spacing w:before="780" w:line="212" w:lineRule="exact"/>
      <w:ind w:firstLine="0"/>
      <w:jc w:val="left"/>
    </w:pPr>
    <w:rPr>
      <w:rFonts w:ascii="Sylfaen" w:eastAsia="Sylfaen" w:hAnsi="Sylfaen" w:cs="Sylfae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C60F3-DFC7-489A-8875-460D7F89C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8</Pages>
  <Words>1795</Words>
  <Characters>10236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33</cp:revision>
  <cp:lastPrinted>2025-03-24T01:26:00Z</cp:lastPrinted>
  <dcterms:created xsi:type="dcterms:W3CDTF">2019-10-18T10:27:00Z</dcterms:created>
  <dcterms:modified xsi:type="dcterms:W3CDTF">2025-04-24T00:10:00Z</dcterms:modified>
</cp:coreProperties>
</file>